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00A" w:rsidRDefault="00A4239D">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600362</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江西铜业</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2020-</w:t>
          </w:r>
          <w:r w:rsidR="0006112A">
            <w:rPr>
              <w:rFonts w:asciiTheme="majorEastAsia" w:eastAsiaTheme="majorEastAsia" w:hAnsiTheme="majorEastAsia" w:hint="eastAsia"/>
              <w:b/>
              <w:sz w:val="24"/>
              <w:szCs w:val="24"/>
            </w:rPr>
            <w:t>04</w:t>
          </w:r>
          <w:r w:rsidR="009E4B5B">
            <w:rPr>
              <w:rFonts w:asciiTheme="majorEastAsia" w:eastAsiaTheme="majorEastAsia" w:hAnsiTheme="majorEastAsia" w:hint="eastAsia"/>
              <w:b/>
              <w:sz w:val="24"/>
              <w:szCs w:val="24"/>
            </w:rPr>
            <w:t>5</w:t>
          </w:r>
        </w:sdtContent>
      </w:sdt>
    </w:p>
    <w:p w:rsidR="00DE200A" w:rsidRDefault="00DE200A">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rsidR="00003E70" w:rsidRDefault="00A4239D"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江西铜业股份有限公司</w:t>
              </w:r>
            </w:p>
          </w:sdtContent>
        </w:sdt>
        <w:p w:rsidR="00DE200A" w:rsidRPr="00003E70" w:rsidRDefault="00A4239D"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sidR="00EE576F">
                    <w:rPr>
                      <w:rFonts w:asciiTheme="majorEastAsia" w:eastAsiaTheme="majorEastAsia" w:hAnsiTheme="majorEastAsia" w:hint="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sidR="00EE576F">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DE200A" w:rsidRDefault="00DE200A">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DE200A" w:rsidTr="00343874">
            <w:tc>
              <w:tcPr>
                <w:tcW w:w="8522" w:type="dxa"/>
              </w:tcPr>
              <w:p w:rsidR="00DE200A" w:rsidRDefault="00A4239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DE200A" w:rsidRDefault="00DE200A">
      <w:pPr>
        <w:autoSpaceDE w:val="0"/>
        <w:autoSpaceDN w:val="0"/>
        <w:adjustRightInd w:val="0"/>
        <w:snapToGrid w:val="0"/>
        <w:spacing w:line="360" w:lineRule="auto"/>
        <w:ind w:firstLineChars="200" w:firstLine="480"/>
        <w:rPr>
          <w:rFonts w:ascii="仿宋_GB2312" w:eastAsia="仿宋_GB2312" w:hAnsi="宋体"/>
          <w:sz w:val="24"/>
        </w:rPr>
      </w:pPr>
    </w:p>
    <w:p w:rsidR="00DE200A" w:rsidRDefault="00A4239D">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DE200A" w:rsidRDefault="00A4239D">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12-07T00:00:00Z">
            <w:dateFormat w:val="yyyy'年'M'月'd'日'"/>
            <w:lid w:val="zh-CN"/>
            <w:storeMappedDataAs w:val="dateTime"/>
            <w:calendar w:val="gregorian"/>
          </w:date>
        </w:sdtPr>
        <w:sdtContent>
          <w:r w:rsidR="00EE576F">
            <w:rPr>
              <w:rFonts w:ascii="宋体" w:hAnsi="宋体" w:cs="宋体" w:hint="eastAsia"/>
              <w:kern w:val="0"/>
              <w:sz w:val="24"/>
            </w:rPr>
            <w:t>2020年12月7日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DE200A" w:rsidRDefault="00A4239D">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DE200A" w:rsidRDefault="00A4239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DE200A" w:rsidRDefault="00A4239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bookmarkStart w:id="0" w:name="_GoBack" w:displacedByCustomXml="prev"/>
        <w:bookmarkEnd w:id="0" w:displacedByCustomXml="prev"/>
        <w:p w:rsidR="00DE200A" w:rsidRPr="007205C7" w:rsidRDefault="00154940">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sidR="00EE576F">
                <w:rPr>
                  <w:rFonts w:hint="eastAsia"/>
                  <w:sz w:val="24"/>
                  <w:szCs w:val="24"/>
                </w:rPr>
                <w:t>2020</w:t>
              </w:r>
            </w:sdtContent>
          </w:sdt>
          <w:r w:rsidR="00A4239D">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sidR="00EE576F">
                <w:rPr>
                  <w:rFonts w:hint="eastAsia"/>
                  <w:sz w:val="24"/>
                  <w:szCs w:val="24"/>
                </w:rPr>
                <w:t>二</w:t>
              </w:r>
            </w:sdtContent>
          </w:sdt>
          <w:r w:rsidR="00A4239D">
            <w:rPr>
              <w:rFonts w:hint="eastAsia"/>
              <w:sz w:val="24"/>
              <w:szCs w:val="24"/>
            </w:rPr>
            <w:t>次临时股东大会</w:t>
          </w:r>
        </w:p>
      </w:sdtContent>
    </w:sdt>
    <w:p w:rsidR="00DE200A" w:rsidRDefault="00A4239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DE200A" w:rsidRDefault="00A4239D">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DE200A" w:rsidRDefault="00A4239D">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DE200A" w:rsidRDefault="00A4239D">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12-07T00:00:00Z">
            <w:dateFormat w:val="yyyy'年'M'月'd'日'"/>
            <w:lid w:val="zh-CN"/>
            <w:storeMappedDataAs w:val="dateTime"/>
            <w:calendar w:val="gregorian"/>
          </w:date>
        </w:sdtPr>
        <w:sdtContent>
          <w:r w:rsidR="00EE576F">
            <w:rPr>
              <w:rFonts w:asciiTheme="minorEastAsia" w:hAnsiTheme="minorEastAsia" w:hint="eastAsia"/>
              <w:sz w:val="24"/>
              <w:szCs w:val="24"/>
            </w:rPr>
            <w:t>2020年12月7日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821295">
            <w:rPr>
              <w:rFonts w:asciiTheme="minorEastAsia" w:hAnsiTheme="minorEastAsia" w:hint="eastAsia"/>
              <w:sz w:val="24"/>
              <w:szCs w:val="24"/>
            </w:rPr>
            <w:t>14</w:t>
          </w:r>
          <w:r>
            <w:rPr>
              <w:rFonts w:asciiTheme="minorEastAsia" w:hAnsiTheme="minorEastAsia" w:hint="eastAsia"/>
              <w:sz w:val="24"/>
              <w:szCs w:val="24"/>
            </w:rPr>
            <w:t xml:space="preserve"> 点</w:t>
          </w:r>
          <w:r w:rsidR="00821295">
            <w:rPr>
              <w:rFonts w:asciiTheme="minorEastAsia" w:hAnsiTheme="minorEastAsia" w:hint="eastAsia"/>
              <w:sz w:val="24"/>
              <w:szCs w:val="24"/>
            </w:rPr>
            <w:t>30</w:t>
          </w:r>
          <w:r>
            <w:rPr>
              <w:rFonts w:asciiTheme="minorEastAsia" w:hAnsiTheme="minorEastAsia" w:hint="eastAsia"/>
              <w:sz w:val="24"/>
              <w:szCs w:val="24"/>
            </w:rPr>
            <w:t xml:space="preserve"> 分</w:t>
          </w:r>
        </w:sdtContent>
      </w:sdt>
    </w:p>
    <w:p w:rsidR="00DE200A" w:rsidRDefault="00A4239D">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821295" w:rsidRPr="007873D2">
            <w:rPr>
              <w:rFonts w:asciiTheme="minorEastAsia" w:hAnsiTheme="minorEastAsia"/>
              <w:sz w:val="24"/>
              <w:szCs w:val="24"/>
            </w:rPr>
            <w:t>江西省南昌市高新区昌东大道7666号江</w:t>
          </w:r>
          <w:proofErr w:type="gramStart"/>
          <w:r w:rsidR="00821295" w:rsidRPr="007873D2">
            <w:rPr>
              <w:rFonts w:asciiTheme="minorEastAsia" w:hAnsiTheme="minorEastAsia"/>
              <w:sz w:val="24"/>
              <w:szCs w:val="24"/>
            </w:rPr>
            <w:t>铜国际</w:t>
          </w:r>
          <w:proofErr w:type="gramEnd"/>
          <w:r w:rsidR="00821295" w:rsidRPr="007873D2">
            <w:rPr>
              <w:rFonts w:asciiTheme="minorEastAsia" w:hAnsiTheme="minorEastAsia"/>
              <w:sz w:val="24"/>
              <w:szCs w:val="24"/>
            </w:rPr>
            <w:t>广场公司会议室</w:t>
          </w:r>
        </w:sdtContent>
      </w:sdt>
    </w:p>
    <w:p w:rsidR="00DE200A" w:rsidRDefault="00A4239D">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DE200A" w:rsidRDefault="00A4239D">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DE200A" w:rsidRDefault="00A4239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12-07T00:00:00Z">
                <w:dateFormat w:val="yyyy'年'M'月'd'日'"/>
                <w:lid w:val="zh-CN"/>
                <w:storeMappedDataAs w:val="dateTime"/>
                <w:calendar w:val="gregorian"/>
              </w:date>
            </w:sdtPr>
            <w:sdtContent>
              <w:r w:rsidR="00821295">
                <w:rPr>
                  <w:rFonts w:ascii="宋体" w:hAnsi="宋体" w:cs="宋体" w:hint="eastAsia"/>
                  <w:kern w:val="0"/>
                  <w:sz w:val="24"/>
                  <w:szCs w:val="24"/>
                </w:rPr>
                <w:t>2020年12月7日</w:t>
              </w:r>
            </w:sdtContent>
          </w:sdt>
        </w:p>
        <w:p w:rsidR="00DE200A" w:rsidRDefault="00A4239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12-07T00:00:00Z">
                <w:dateFormat w:val="yyyy'年'M'月'd'日'"/>
                <w:lid w:val="zh-CN"/>
                <w:storeMappedDataAs w:val="dateTime"/>
                <w:calendar w:val="gregorian"/>
              </w:date>
            </w:sdtPr>
            <w:sdtContent>
              <w:r w:rsidR="00821295">
                <w:rPr>
                  <w:rFonts w:ascii="宋体" w:hAnsi="宋体" w:cs="宋体" w:hint="eastAsia"/>
                  <w:kern w:val="0"/>
                  <w:sz w:val="24"/>
                  <w:szCs w:val="24"/>
                </w:rPr>
                <w:t>2020年12月7日</w:t>
              </w:r>
            </w:sdtContent>
          </w:sdt>
        </w:p>
        <w:p w:rsidR="00DE200A" w:rsidRDefault="00A4239D">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DE200A" w:rsidRDefault="00A4239D">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DE200A" w:rsidRDefault="00A4239D" w:rsidP="0098367F">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DE200A" w:rsidRDefault="00A4239D">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DE200A" w:rsidRDefault="0015494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821295">
                <w:rPr>
                  <w:rFonts w:asciiTheme="minorEastAsia" w:hAnsiTheme="minorEastAsia" w:hint="eastAsia"/>
                  <w:sz w:val="24"/>
                  <w:szCs w:val="24"/>
                </w:rPr>
                <w:t>无</w:t>
              </w:r>
            </w:sdtContent>
          </w:sdt>
        </w:p>
      </w:sdtContent>
    </w:sdt>
    <w:p w:rsidR="00DE200A" w:rsidRDefault="00A4239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DE200A" w:rsidRDefault="00A4239D">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0"/>
            <w:gridCol w:w="2662"/>
          </w:tblGrid>
          <w:tr w:rsidR="00C5505F" w:rsidTr="0006112A">
            <w:trPr>
              <w:trHeight w:val="445"/>
            </w:trPr>
            <w:sdt>
              <w:sdtPr>
                <w:tag w:val="_PLD_d56e99b5af5e448aa35f6d7511a1c684"/>
                <w:id w:val="35805566"/>
                <w:lock w:val="sdtLocked"/>
              </w:sdtPr>
              <w:sdtEndPr>
                <w:rPr>
                  <w:rFonts w:hint="eastAsia"/>
                  <w:sz w:val="24"/>
                </w:rPr>
              </w:sdtEndPr>
              <w:sdtContent>
                <w:tc>
                  <w:tcPr>
                    <w:tcW w:w="557" w:type="pct"/>
                    <w:vMerge w:val="restart"/>
                    <w:vAlign w:val="center"/>
                  </w:tcPr>
                  <w:p w:rsidR="00C5505F" w:rsidRDefault="00C5505F" w:rsidP="0044747F">
                    <w:pPr>
                      <w:jc w:val="center"/>
                      <w:rPr>
                        <w:sz w:val="24"/>
                      </w:rPr>
                    </w:pPr>
                    <w:r>
                      <w:rPr>
                        <w:rFonts w:hint="eastAsia"/>
                        <w:sz w:val="24"/>
                      </w:rPr>
                      <w:t>序号</w:t>
                    </w:r>
                  </w:p>
                </w:tc>
              </w:sdtContent>
            </w:sdt>
            <w:sdt>
              <w:sdtPr>
                <w:rPr>
                  <w:rFonts w:hint="eastAsia"/>
                  <w:sz w:val="24"/>
                </w:rPr>
                <w:tag w:val="_PLD_491222976a3c4ab0b59fd08723e52dd3"/>
                <w:id w:val="35805567"/>
                <w:lock w:val="sdtLocked"/>
              </w:sdtPr>
              <w:sdtContent>
                <w:tc>
                  <w:tcPr>
                    <w:tcW w:w="2881" w:type="pct"/>
                    <w:vMerge w:val="restart"/>
                    <w:vAlign w:val="center"/>
                  </w:tcPr>
                  <w:p w:rsidR="00C5505F" w:rsidRDefault="00C5505F" w:rsidP="0044747F">
                    <w:pPr>
                      <w:jc w:val="center"/>
                      <w:rPr>
                        <w:sz w:val="24"/>
                      </w:rPr>
                    </w:pPr>
                    <w:r>
                      <w:rPr>
                        <w:rFonts w:hint="eastAsia"/>
                        <w:sz w:val="24"/>
                      </w:rPr>
                      <w:t>议案名称</w:t>
                    </w:r>
                  </w:p>
                </w:tc>
              </w:sdtContent>
            </w:sdt>
            <w:sdt>
              <w:sdtPr>
                <w:rPr>
                  <w:rFonts w:hint="eastAsia"/>
                  <w:sz w:val="24"/>
                </w:rPr>
                <w:tag w:val="_PLD_c9e56675797c415c939766c08f5a5c21"/>
                <w:id w:val="35805568"/>
                <w:lock w:val="sdtLocked"/>
              </w:sdtPr>
              <w:sdtContent>
                <w:tc>
                  <w:tcPr>
                    <w:tcW w:w="1561" w:type="pct"/>
                    <w:vAlign w:val="center"/>
                  </w:tcPr>
                  <w:p w:rsidR="00C5505F" w:rsidRDefault="00C5505F" w:rsidP="0044747F">
                    <w:pPr>
                      <w:jc w:val="center"/>
                      <w:rPr>
                        <w:sz w:val="24"/>
                      </w:rPr>
                    </w:pPr>
                    <w:r>
                      <w:rPr>
                        <w:rFonts w:hint="eastAsia"/>
                        <w:sz w:val="24"/>
                      </w:rPr>
                      <w:t>投票股东类型</w:t>
                    </w:r>
                  </w:p>
                </w:tc>
              </w:sdtContent>
            </w:sdt>
          </w:tr>
          <w:tr w:rsidR="00C5505F" w:rsidTr="0006112A">
            <w:trPr>
              <w:trHeight w:val="468"/>
            </w:trPr>
            <w:tc>
              <w:tcPr>
                <w:tcW w:w="557" w:type="pct"/>
                <w:vMerge/>
              </w:tcPr>
              <w:p w:rsidR="00C5505F" w:rsidRDefault="00C5505F" w:rsidP="0044747F">
                <w:pPr>
                  <w:rPr>
                    <w:sz w:val="24"/>
                  </w:rPr>
                </w:pPr>
              </w:p>
            </w:tc>
            <w:tc>
              <w:tcPr>
                <w:tcW w:w="2881" w:type="pct"/>
                <w:vMerge/>
              </w:tcPr>
              <w:p w:rsidR="00C5505F" w:rsidRDefault="00C5505F" w:rsidP="0044747F">
                <w:pPr>
                  <w:rPr>
                    <w:sz w:val="24"/>
                  </w:rPr>
                </w:pPr>
              </w:p>
            </w:tc>
            <w:sdt>
              <w:sdtPr>
                <w:rPr>
                  <w:rFonts w:hint="eastAsia"/>
                  <w:sz w:val="24"/>
                </w:rPr>
                <w:tag w:val="_PLD_586d52a0a11448758f483df4c9fc4572"/>
                <w:id w:val="35805569"/>
                <w:lock w:val="sdtLocked"/>
              </w:sdtPr>
              <w:sdtContent>
                <w:tc>
                  <w:tcPr>
                    <w:tcW w:w="1561" w:type="pct"/>
                    <w:vAlign w:val="center"/>
                  </w:tcPr>
                  <w:p w:rsidR="00C5505F" w:rsidRDefault="00C5505F" w:rsidP="0044747F">
                    <w:pPr>
                      <w:jc w:val="center"/>
                      <w:rPr>
                        <w:sz w:val="24"/>
                      </w:rPr>
                    </w:pPr>
                    <w:r>
                      <w:rPr>
                        <w:rFonts w:hint="eastAsia"/>
                        <w:sz w:val="24"/>
                      </w:rPr>
                      <w:t>A</w:t>
                    </w:r>
                    <w:r>
                      <w:rPr>
                        <w:rFonts w:hint="eastAsia"/>
                        <w:sz w:val="24"/>
                      </w:rPr>
                      <w:t>、</w:t>
                    </w:r>
                    <w:r>
                      <w:rPr>
                        <w:rFonts w:hint="eastAsia"/>
                        <w:sz w:val="24"/>
                      </w:rPr>
                      <w:t>H</w:t>
                    </w:r>
                    <w:r>
                      <w:rPr>
                        <w:rFonts w:hint="eastAsia"/>
                        <w:sz w:val="24"/>
                      </w:rPr>
                      <w:t>股股东</w:t>
                    </w:r>
                  </w:p>
                </w:tc>
              </w:sdtContent>
            </w:sdt>
          </w:tr>
          <w:tr w:rsidR="00C5505F" w:rsidTr="0006112A">
            <w:tc>
              <w:tcPr>
                <w:tcW w:w="5000" w:type="pct"/>
                <w:gridSpan w:val="3"/>
              </w:tcPr>
              <w:p w:rsidR="00C5505F" w:rsidRDefault="00154940" w:rsidP="0044747F">
                <w:pPr>
                  <w:jc w:val="left"/>
                  <w:rPr>
                    <w:sz w:val="24"/>
                    <w:szCs w:val="24"/>
                  </w:rPr>
                </w:pPr>
                <w:sdt>
                  <w:sdtPr>
                    <w:rPr>
                      <w:rFonts w:hint="eastAsia"/>
                      <w:sz w:val="24"/>
                      <w:szCs w:val="24"/>
                    </w:rPr>
                    <w:tag w:val="_GBC_21226f34f96047cd91dc81234986cb89"/>
                    <w:id w:val="35805570"/>
                    <w:lock w:val="sdtLocked"/>
                  </w:sdtPr>
                  <w:sdtContent>
                    <w:r w:rsidR="00C5505F">
                      <w:rPr>
                        <w:rFonts w:hint="eastAsia"/>
                        <w:sz w:val="24"/>
                        <w:szCs w:val="24"/>
                      </w:rPr>
                      <w:t>非累积投票议案</w:t>
                    </w:r>
                  </w:sdtContent>
                </w:sdt>
              </w:p>
            </w:tc>
          </w:tr>
          <w:sdt>
            <w:sdtPr>
              <w:rPr>
                <w:sz w:val="24"/>
              </w:rPr>
              <w:alias w:val="审议听取的议案和报告"/>
              <w:tag w:val="_GBC_7d99c1a5acb64173a253cfcdefba2671"/>
              <w:id w:val="35805574"/>
              <w:lock w:val="sdtLocked"/>
            </w:sdtPr>
            <w:sdtEndPr>
              <w:rPr>
                <w:rFonts w:asciiTheme="minorEastAsia" w:hAnsiTheme="minorEastAsia"/>
                <w:szCs w:val="24"/>
              </w:rPr>
            </w:sdtEndPr>
            <w:sdtContent>
              <w:tr w:rsidR="00C5505F" w:rsidTr="0098367F">
                <w:sdt>
                  <w:sdtPr>
                    <w:rPr>
                      <w:sz w:val="24"/>
                    </w:rPr>
                    <w:alias w:val="审议听取的议案和报告_议案和报告的序号"/>
                    <w:tag w:val="_GBC_84546a6090c442c0ac1c3f3ae71734f5"/>
                    <w:id w:val="35805571"/>
                    <w:lock w:val="sdtLocked"/>
                    <w:text/>
                  </w:sdtPr>
                  <w:sdtContent>
                    <w:tc>
                      <w:tcPr>
                        <w:tcW w:w="557" w:type="pct"/>
                        <w:vAlign w:val="center"/>
                      </w:tcPr>
                      <w:p w:rsidR="00C5505F" w:rsidRDefault="00C5505F" w:rsidP="0098367F">
                        <w:pPr>
                          <w:jc w:val="center"/>
                          <w:rPr>
                            <w:sz w:val="24"/>
                          </w:rPr>
                        </w:pPr>
                        <w:r>
                          <w:rPr>
                            <w:rFonts w:hint="eastAsia"/>
                            <w:sz w:val="24"/>
                          </w:rPr>
                          <w:t>1</w:t>
                        </w:r>
                      </w:p>
                    </w:tc>
                  </w:sdtContent>
                </w:sdt>
                <w:sdt>
                  <w:sdtPr>
                    <w:rPr>
                      <w:sz w:val="24"/>
                    </w:rPr>
                    <w:alias w:val="审议听取的议案和报告_议案和报告名称"/>
                    <w:tag w:val="_GBC_2d47efd670c5406fafca7da025f5f537"/>
                    <w:id w:val="35805572"/>
                    <w:lock w:val="sdtLocked"/>
                    <w:text/>
                  </w:sdtPr>
                  <w:sdtContent>
                    <w:tc>
                      <w:tcPr>
                        <w:tcW w:w="2881" w:type="pct"/>
                      </w:tcPr>
                      <w:p w:rsidR="00C5505F" w:rsidRDefault="00C5505F" w:rsidP="00C5505F">
                        <w:pPr>
                          <w:rPr>
                            <w:sz w:val="24"/>
                          </w:rPr>
                        </w:pPr>
                        <w:r w:rsidRPr="00C5505F">
                          <w:rPr>
                            <w:rFonts w:hint="eastAsia"/>
                            <w:sz w:val="24"/>
                          </w:rPr>
                          <w:t>审议</w:t>
                        </w:r>
                        <w:r>
                          <w:rPr>
                            <w:rFonts w:hint="eastAsia"/>
                            <w:sz w:val="24"/>
                          </w:rPr>
                          <w:t>《江西铜业股份有限公司与江西铜业集团有限公司签订的</w:t>
                        </w:r>
                        <w:r>
                          <w:rPr>
                            <w:rFonts w:hint="eastAsia"/>
                            <w:sz w:val="24"/>
                          </w:rPr>
                          <w:t>&lt;</w:t>
                        </w:r>
                        <w:r w:rsidRPr="00C5505F">
                          <w:rPr>
                            <w:rFonts w:hint="eastAsia"/>
                            <w:sz w:val="24"/>
                          </w:rPr>
                          <w:t>综合供应及服务合同Ⅰ</w:t>
                        </w:r>
                        <w:r>
                          <w:rPr>
                            <w:rFonts w:hint="eastAsia"/>
                            <w:sz w:val="24"/>
                          </w:rPr>
                          <w:t>&gt;</w:t>
                        </w:r>
                        <w:r w:rsidRPr="00C5505F">
                          <w:rPr>
                            <w:rFonts w:hint="eastAsia"/>
                            <w:sz w:val="24"/>
                          </w:rPr>
                          <w:t>及其项下交易</w:t>
                        </w:r>
                        <w:r>
                          <w:rPr>
                            <w:rFonts w:hint="eastAsia"/>
                            <w:sz w:val="24"/>
                          </w:rPr>
                          <w:t>的议案》</w:t>
                        </w:r>
                      </w:p>
                    </w:tc>
                  </w:sdtContent>
                </w:sdt>
                <w:sdt>
                  <w:sdtPr>
                    <w:rPr>
                      <w:rFonts w:asciiTheme="minorEastAsia" w:hAnsiTheme="minorEastAsia"/>
                      <w:sz w:val="24"/>
                      <w:szCs w:val="24"/>
                    </w:rPr>
                    <w:alias w:val="审议议案_投票对象是否是A股股东"/>
                    <w:tag w:val="_GBC_cb20e7b207234f878d35369b3210f6ca"/>
                    <w:id w:val="35805573"/>
                    <w:lock w:val="sdtLocked"/>
                    <w:comboBox>
                      <w:listItem w:displayText="√" w:value="√"/>
                    </w:comboBox>
                  </w:sdtPr>
                  <w:sdtContent>
                    <w:tc>
                      <w:tcPr>
                        <w:tcW w:w="1561" w:type="pct"/>
                        <w:vAlign w:val="center"/>
                      </w:tcPr>
                      <w:p w:rsidR="00C5505F" w:rsidRDefault="00C5505F" w:rsidP="0098367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5805578"/>
              <w:lock w:val="sdtLocked"/>
            </w:sdtPr>
            <w:sdtEndPr>
              <w:rPr>
                <w:rFonts w:asciiTheme="minorEastAsia" w:hAnsiTheme="minorEastAsia"/>
                <w:szCs w:val="24"/>
              </w:rPr>
            </w:sdtEndPr>
            <w:sdtContent>
              <w:tr w:rsidR="00C5505F" w:rsidTr="0098367F">
                <w:sdt>
                  <w:sdtPr>
                    <w:rPr>
                      <w:sz w:val="24"/>
                    </w:rPr>
                    <w:alias w:val="审议听取的议案和报告_议案和报告的序号"/>
                    <w:tag w:val="_GBC_84546a6090c442c0ac1c3f3ae71734f5"/>
                    <w:id w:val="35805575"/>
                    <w:lock w:val="sdtLocked"/>
                    <w:text/>
                  </w:sdtPr>
                  <w:sdtContent>
                    <w:tc>
                      <w:tcPr>
                        <w:tcW w:w="557" w:type="pct"/>
                        <w:vAlign w:val="center"/>
                      </w:tcPr>
                      <w:p w:rsidR="00C5505F" w:rsidRDefault="00C5505F" w:rsidP="0098367F">
                        <w:pPr>
                          <w:jc w:val="center"/>
                          <w:rPr>
                            <w:sz w:val="24"/>
                          </w:rPr>
                        </w:pPr>
                        <w:r>
                          <w:rPr>
                            <w:rFonts w:hint="eastAsia"/>
                            <w:sz w:val="24"/>
                          </w:rPr>
                          <w:t>2</w:t>
                        </w:r>
                      </w:p>
                    </w:tc>
                  </w:sdtContent>
                </w:sdt>
                <w:sdt>
                  <w:sdtPr>
                    <w:rPr>
                      <w:sz w:val="24"/>
                    </w:rPr>
                    <w:alias w:val="审议听取的议案和报告_议案和报告名称"/>
                    <w:tag w:val="_GBC_2d47efd670c5406fafca7da025f5f537"/>
                    <w:id w:val="35805576"/>
                    <w:lock w:val="sdtLocked"/>
                    <w:text/>
                  </w:sdtPr>
                  <w:sdtContent>
                    <w:tc>
                      <w:tcPr>
                        <w:tcW w:w="2881" w:type="pct"/>
                      </w:tcPr>
                      <w:p w:rsidR="00C5505F" w:rsidRDefault="00C5505F" w:rsidP="00C5505F">
                        <w:pPr>
                          <w:rPr>
                            <w:sz w:val="24"/>
                          </w:rPr>
                        </w:pPr>
                        <w:r w:rsidRPr="00C5505F">
                          <w:rPr>
                            <w:rFonts w:hint="eastAsia"/>
                            <w:sz w:val="24"/>
                          </w:rPr>
                          <w:t>审议</w:t>
                        </w:r>
                        <w:r>
                          <w:rPr>
                            <w:rFonts w:hint="eastAsia"/>
                            <w:sz w:val="24"/>
                          </w:rPr>
                          <w:t>《江西铜业股份有限</w:t>
                        </w:r>
                        <w:r w:rsidRPr="00C5505F">
                          <w:rPr>
                            <w:rFonts w:hint="eastAsia"/>
                            <w:sz w:val="24"/>
                          </w:rPr>
                          <w:t>公司与</w:t>
                        </w:r>
                        <w:r>
                          <w:rPr>
                            <w:rFonts w:hint="eastAsia"/>
                            <w:sz w:val="24"/>
                          </w:rPr>
                          <w:t>江西铜业集团有限公司签订的</w:t>
                        </w:r>
                        <w:r>
                          <w:rPr>
                            <w:rFonts w:hint="eastAsia"/>
                            <w:sz w:val="24"/>
                          </w:rPr>
                          <w:t>&lt;</w:t>
                        </w:r>
                        <w:r>
                          <w:rPr>
                            <w:rFonts w:hint="eastAsia"/>
                            <w:sz w:val="24"/>
                          </w:rPr>
                          <w:t>综合供应及服务合同Ⅱ</w:t>
                        </w:r>
                        <w:r>
                          <w:rPr>
                            <w:rFonts w:hint="eastAsia"/>
                            <w:sz w:val="24"/>
                          </w:rPr>
                          <w:t>&gt;</w:t>
                        </w:r>
                        <w:r>
                          <w:rPr>
                            <w:rFonts w:hint="eastAsia"/>
                            <w:sz w:val="24"/>
                          </w:rPr>
                          <w:t>及其项下交易的议案》</w:t>
                        </w:r>
                      </w:p>
                    </w:tc>
                  </w:sdtContent>
                </w:sdt>
                <w:sdt>
                  <w:sdtPr>
                    <w:rPr>
                      <w:rFonts w:asciiTheme="minorEastAsia" w:hAnsiTheme="minorEastAsia"/>
                      <w:sz w:val="24"/>
                      <w:szCs w:val="24"/>
                    </w:rPr>
                    <w:alias w:val="审议议案_投票对象是否是A股股东"/>
                    <w:tag w:val="_GBC_cb20e7b207234f878d35369b3210f6ca"/>
                    <w:id w:val="35805577"/>
                    <w:lock w:val="sdtLocked"/>
                    <w:comboBox>
                      <w:listItem w:displayText="√" w:value="√"/>
                    </w:comboBox>
                  </w:sdtPr>
                  <w:sdtContent>
                    <w:tc>
                      <w:tcPr>
                        <w:tcW w:w="1561" w:type="pct"/>
                        <w:vAlign w:val="center"/>
                      </w:tcPr>
                      <w:p w:rsidR="00C5505F" w:rsidRDefault="00C5505F" w:rsidP="0098367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5805582"/>
              <w:lock w:val="sdtLocked"/>
            </w:sdtPr>
            <w:sdtEndPr>
              <w:rPr>
                <w:rFonts w:asciiTheme="minorEastAsia" w:hAnsiTheme="minorEastAsia"/>
                <w:szCs w:val="24"/>
              </w:rPr>
            </w:sdtEndPr>
            <w:sdtContent>
              <w:tr w:rsidR="00C5505F" w:rsidRPr="00C5505F" w:rsidTr="0098367F">
                <w:sdt>
                  <w:sdtPr>
                    <w:rPr>
                      <w:sz w:val="24"/>
                    </w:rPr>
                    <w:alias w:val="审议听取的议案和报告_议案和报告的序号"/>
                    <w:tag w:val="_GBC_84546a6090c442c0ac1c3f3ae71734f5"/>
                    <w:id w:val="35805579"/>
                    <w:lock w:val="sdtLocked"/>
                    <w:text/>
                  </w:sdtPr>
                  <w:sdtContent>
                    <w:tc>
                      <w:tcPr>
                        <w:tcW w:w="557" w:type="pct"/>
                        <w:vAlign w:val="center"/>
                      </w:tcPr>
                      <w:p w:rsidR="00C5505F" w:rsidRDefault="00C5505F" w:rsidP="0098367F">
                        <w:pPr>
                          <w:jc w:val="center"/>
                          <w:rPr>
                            <w:sz w:val="24"/>
                          </w:rPr>
                        </w:pPr>
                        <w:r>
                          <w:rPr>
                            <w:rFonts w:hint="eastAsia"/>
                            <w:sz w:val="24"/>
                          </w:rPr>
                          <w:t>3</w:t>
                        </w:r>
                      </w:p>
                    </w:tc>
                  </w:sdtContent>
                </w:sdt>
                <w:sdt>
                  <w:sdtPr>
                    <w:rPr>
                      <w:kern w:val="0"/>
                      <w:sz w:val="24"/>
                    </w:rPr>
                    <w:alias w:val="审议听取的议案和报告_议案和报告名称"/>
                    <w:tag w:val="_GBC_2d47efd670c5406fafca7da025f5f537"/>
                    <w:id w:val="35805580"/>
                    <w:lock w:val="sdtLocked"/>
                    <w:text/>
                  </w:sdtPr>
                  <w:sdtContent>
                    <w:tc>
                      <w:tcPr>
                        <w:tcW w:w="2881" w:type="pct"/>
                      </w:tcPr>
                      <w:p w:rsidR="00C5505F" w:rsidRDefault="00C5505F" w:rsidP="00C5505F">
                        <w:pPr>
                          <w:rPr>
                            <w:sz w:val="24"/>
                          </w:rPr>
                        </w:pPr>
                        <w:r w:rsidRPr="00C5505F">
                          <w:rPr>
                            <w:rFonts w:hint="eastAsia"/>
                            <w:kern w:val="0"/>
                            <w:sz w:val="24"/>
                          </w:rPr>
                          <w:t>审议</w:t>
                        </w:r>
                        <w:r>
                          <w:rPr>
                            <w:rFonts w:hint="eastAsia"/>
                            <w:kern w:val="0"/>
                            <w:sz w:val="24"/>
                          </w:rPr>
                          <w:t>《</w:t>
                        </w:r>
                        <w:r w:rsidRPr="00C5505F">
                          <w:rPr>
                            <w:rFonts w:hint="eastAsia"/>
                            <w:kern w:val="0"/>
                            <w:sz w:val="24"/>
                          </w:rPr>
                          <w:t>江西铜业股份有限公司</w:t>
                        </w:r>
                        <w:r>
                          <w:rPr>
                            <w:rFonts w:hint="eastAsia"/>
                            <w:kern w:val="0"/>
                            <w:sz w:val="24"/>
                          </w:rPr>
                          <w:t>与江西铜业集团有限公司签订的</w:t>
                        </w:r>
                        <w:r>
                          <w:rPr>
                            <w:rFonts w:hint="eastAsia"/>
                            <w:kern w:val="0"/>
                            <w:sz w:val="24"/>
                          </w:rPr>
                          <w:t>&lt;</w:t>
                        </w:r>
                        <w:r>
                          <w:rPr>
                            <w:rFonts w:hint="eastAsia"/>
                            <w:kern w:val="0"/>
                            <w:sz w:val="24"/>
                          </w:rPr>
                          <w:t>土地使用权租赁协议</w:t>
                        </w:r>
                        <w:r>
                          <w:rPr>
                            <w:rFonts w:hint="eastAsia"/>
                            <w:kern w:val="0"/>
                            <w:sz w:val="24"/>
                          </w:rPr>
                          <w:t>&gt;</w:t>
                        </w:r>
                        <w:r>
                          <w:rPr>
                            <w:rFonts w:hint="eastAsia"/>
                            <w:kern w:val="0"/>
                            <w:sz w:val="24"/>
                          </w:rPr>
                          <w:t>及其项下交易的议案》</w:t>
                        </w:r>
                      </w:p>
                    </w:tc>
                  </w:sdtContent>
                </w:sdt>
                <w:sdt>
                  <w:sdtPr>
                    <w:rPr>
                      <w:rFonts w:asciiTheme="minorEastAsia" w:hAnsiTheme="minorEastAsia"/>
                      <w:sz w:val="24"/>
                      <w:szCs w:val="24"/>
                    </w:rPr>
                    <w:alias w:val="审议议案_投票对象是否是A股股东"/>
                    <w:tag w:val="_GBC_cb20e7b207234f878d35369b3210f6ca"/>
                    <w:id w:val="35805581"/>
                    <w:lock w:val="sdtLocked"/>
                    <w:comboBox>
                      <w:listItem w:displayText="√" w:value="√"/>
                    </w:comboBox>
                  </w:sdtPr>
                  <w:sdtContent>
                    <w:tc>
                      <w:tcPr>
                        <w:tcW w:w="1561" w:type="pct"/>
                        <w:vAlign w:val="center"/>
                      </w:tcPr>
                      <w:p w:rsidR="00C5505F" w:rsidRDefault="00C5505F" w:rsidP="0098367F">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DE200A" w:rsidRPr="00C5505F" w:rsidRDefault="00154940" w:rsidP="00C5505F"/>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DE200A" w:rsidRDefault="00A4239D">
          <w:pPr>
            <w:pStyle w:val="a5"/>
            <w:numPr>
              <w:ilvl w:val="0"/>
              <w:numId w:val="14"/>
            </w:numPr>
            <w:ind w:firstLineChars="0"/>
            <w:rPr>
              <w:sz w:val="24"/>
              <w:szCs w:val="24"/>
            </w:rPr>
          </w:pPr>
          <w:r>
            <w:rPr>
              <w:rFonts w:hint="eastAsia"/>
              <w:sz w:val="24"/>
              <w:szCs w:val="24"/>
            </w:rPr>
            <w:t>各议案已披露的时间和披露媒体</w:t>
          </w:r>
        </w:p>
        <w:p w:rsidR="00DE200A" w:rsidRPr="00C5505F" w:rsidRDefault="00154940" w:rsidP="00C5505F">
          <w:pPr>
            <w:ind w:firstLineChars="200" w:firstLine="420"/>
            <w:rPr>
              <w:sz w:val="24"/>
              <w:szCs w:val="24"/>
            </w:rPr>
          </w:pPr>
          <w:sdt>
            <w:sdtPr>
              <w:alias w:val="各议案已披露的时间和披露媒体"/>
              <w:tag w:val="_GBC_5f770f1b9bb34342b927bc1660327062"/>
              <w:id w:val="2629917"/>
              <w:lock w:val="sdtLocked"/>
              <w:placeholder>
                <w:docPart w:val="GBC22222222222222222222222222222"/>
              </w:placeholder>
            </w:sdtPr>
            <w:sdtContent>
              <w:r w:rsidR="00C5505F" w:rsidRPr="00C5505F">
                <w:rPr>
                  <w:rFonts w:hint="eastAsia"/>
                  <w:sz w:val="24"/>
                  <w:szCs w:val="24"/>
                </w:rPr>
                <w:t>上述</w:t>
              </w:r>
              <w:r w:rsidR="0006112A">
                <w:rPr>
                  <w:rFonts w:hint="eastAsia"/>
                  <w:sz w:val="24"/>
                  <w:szCs w:val="24"/>
                </w:rPr>
                <w:t>议案</w:t>
              </w:r>
              <w:r w:rsidR="00C5505F" w:rsidRPr="00C5505F">
                <w:rPr>
                  <w:rFonts w:hint="eastAsia"/>
                  <w:sz w:val="24"/>
                  <w:szCs w:val="24"/>
                </w:rPr>
                <w:t>经</w:t>
              </w:r>
              <w:r w:rsidR="00C5505F" w:rsidRPr="00C5505F">
                <w:rPr>
                  <w:rFonts w:hint="eastAsia"/>
                  <w:sz w:val="24"/>
                  <w:szCs w:val="24"/>
                </w:rPr>
                <w:t>2020</w:t>
              </w:r>
              <w:r w:rsidR="00C5505F" w:rsidRPr="00C5505F">
                <w:rPr>
                  <w:rFonts w:hint="eastAsia"/>
                  <w:sz w:val="24"/>
                  <w:szCs w:val="24"/>
                </w:rPr>
                <w:t>年</w:t>
              </w:r>
              <w:r w:rsidR="00C5505F" w:rsidRPr="00C5505F">
                <w:rPr>
                  <w:rFonts w:hint="eastAsia"/>
                  <w:sz w:val="24"/>
                  <w:szCs w:val="24"/>
                </w:rPr>
                <w:t>9</w:t>
              </w:r>
              <w:r w:rsidR="00C5505F" w:rsidRPr="00C5505F">
                <w:rPr>
                  <w:rFonts w:hint="eastAsia"/>
                  <w:sz w:val="24"/>
                  <w:szCs w:val="24"/>
                </w:rPr>
                <w:t>月</w:t>
              </w:r>
              <w:r w:rsidR="00C5505F" w:rsidRPr="00C5505F">
                <w:rPr>
                  <w:rFonts w:hint="eastAsia"/>
                  <w:sz w:val="24"/>
                  <w:szCs w:val="24"/>
                </w:rPr>
                <w:t>25</w:t>
              </w:r>
              <w:r w:rsidR="00C5505F" w:rsidRPr="00C5505F">
                <w:rPr>
                  <w:rFonts w:hint="eastAsia"/>
                  <w:sz w:val="24"/>
                  <w:szCs w:val="24"/>
                </w:rPr>
                <w:t>日公司第八届董事会第二十四次会议审议通过</w:t>
              </w:r>
              <w:r w:rsidR="0006112A">
                <w:rPr>
                  <w:rFonts w:hint="eastAsia"/>
                  <w:sz w:val="24"/>
                  <w:szCs w:val="24"/>
                </w:rPr>
                <w:t>。</w:t>
              </w:r>
            </w:sdtContent>
          </w:sdt>
        </w:p>
        <w:p w:rsidR="00DE200A" w:rsidRDefault="00154940">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DE200A" w:rsidRDefault="00A4239D">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C5505F">
                <w:rPr>
                  <w:rFonts w:hint="eastAsia"/>
                  <w:sz w:val="24"/>
                  <w:szCs w:val="24"/>
                </w:rPr>
                <w:t>无</w:t>
              </w:r>
            </w:sdtContent>
          </w:sdt>
        </w:p>
        <w:p w:rsidR="00DE200A" w:rsidRDefault="00154940">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DE200A" w:rsidRDefault="00A4239D">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C5505F">
                <w:rPr>
                  <w:rFonts w:asciiTheme="minorEastAsia" w:hAnsiTheme="minorEastAsia" w:hint="eastAsia"/>
                  <w:sz w:val="24"/>
                  <w:szCs w:val="24"/>
                </w:rPr>
                <w:t>1、2、3</w:t>
              </w:r>
            </w:sdtContent>
          </w:sdt>
        </w:p>
        <w:p w:rsidR="00DE200A" w:rsidRDefault="00154940">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DE200A" w:rsidRDefault="00A4239D">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rPr>
                <w:rFonts w:asciiTheme="minorEastAsia" w:hAnsiTheme="minorEastAsia"/>
              </w:rPr>
            </w:sdtEndPr>
            <w:sdtContent>
              <w:r w:rsidR="00C5505F" w:rsidRPr="0006112A">
                <w:rPr>
                  <w:rFonts w:asciiTheme="minorEastAsia" w:hAnsiTheme="minorEastAsia" w:hint="eastAsia"/>
                  <w:sz w:val="24"/>
                  <w:szCs w:val="24"/>
                </w:rPr>
                <w:t>1、2、3</w:t>
              </w:r>
            </w:sdtContent>
          </w:sdt>
        </w:p>
        <w:p w:rsidR="00DE200A" w:rsidRDefault="00A4239D">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C5505F">
                <w:rPr>
                  <w:rFonts w:hint="eastAsia"/>
                  <w:sz w:val="24"/>
                  <w:szCs w:val="24"/>
                </w:rPr>
                <w:t>江西铜业集团有限公司</w:t>
              </w:r>
            </w:sdtContent>
          </w:sdt>
        </w:p>
        <w:p w:rsidR="00DE200A" w:rsidRDefault="00154940">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DE200A" w:rsidRDefault="00A4239D">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C5505F">
                <w:rPr>
                  <w:rFonts w:hint="eastAsia"/>
                  <w:sz w:val="24"/>
                  <w:szCs w:val="24"/>
                </w:rPr>
                <w:t>无</w:t>
              </w:r>
            </w:sdtContent>
          </w:sdt>
        </w:p>
        <w:p w:rsidR="00DE200A" w:rsidRDefault="00154940">
          <w:pPr>
            <w:pStyle w:val="a5"/>
            <w:ind w:firstLine="480"/>
            <w:rPr>
              <w:sz w:val="24"/>
              <w:szCs w:val="24"/>
            </w:rPr>
          </w:pPr>
        </w:p>
      </w:sdtContent>
    </w:sdt>
    <w:p w:rsidR="00DE200A" w:rsidRDefault="00A4239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DE200A" w:rsidRDefault="00A4239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DE200A" w:rsidRDefault="00A4239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DE200A" w:rsidRDefault="00A4239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DE200A" w:rsidRDefault="00A4239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DE200A" w:rsidRDefault="00A4239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DE200A" w:rsidRDefault="00A4239D">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w:t>
          </w:r>
          <w:r>
            <w:rPr>
              <w:rFonts w:ascii="宋体" w:hAnsi="宋体" w:cs="宋体" w:hint="eastAsia"/>
              <w:b w:val="0"/>
              <w:kern w:val="0"/>
              <w:sz w:val="24"/>
              <w:szCs w:val="24"/>
            </w:rPr>
            <w:lastRenderedPageBreak/>
            <w:t>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DE200A"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DE200A" w:rsidRDefault="00A4239D">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DE200A" w:rsidRDefault="00A4239D">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DE200A" w:rsidRDefault="00A4239D">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DE200A" w:rsidRDefault="00A4239D">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E200A" w:rsidTr="0035113C">
            <w:trPr>
              <w:jc w:val="center"/>
            </w:trPr>
            <w:tc>
              <w:tcPr>
                <w:tcW w:w="1355" w:type="pct"/>
              </w:tcPr>
              <w:p w:rsidR="00DE200A" w:rsidRDefault="00A4239D">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DE200A" w:rsidRDefault="00A4239D">
                    <w:pPr>
                      <w:widowControl/>
                      <w:spacing w:line="360" w:lineRule="auto"/>
                      <w:jc w:val="center"/>
                      <w:rPr>
                        <w:rFonts w:ascii="宋体" w:hAnsi="宋体" w:cs="宋体"/>
                        <w:kern w:val="0"/>
                        <w:sz w:val="24"/>
                        <w:szCs w:val="24"/>
                      </w:rPr>
                    </w:pPr>
                    <w:r>
                      <w:rPr>
                        <w:rFonts w:ascii="宋体" w:hAnsi="宋体" w:cs="宋体"/>
                        <w:kern w:val="0"/>
                        <w:sz w:val="24"/>
                        <w:szCs w:val="24"/>
                      </w:rPr>
                      <w:t>600362</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DE200A" w:rsidRDefault="00A4239D">
                    <w:pPr>
                      <w:widowControl/>
                      <w:spacing w:line="360" w:lineRule="auto"/>
                      <w:jc w:val="center"/>
                      <w:rPr>
                        <w:rFonts w:ascii="宋体" w:hAnsi="宋体" w:cs="宋体"/>
                        <w:kern w:val="0"/>
                        <w:sz w:val="24"/>
                        <w:szCs w:val="24"/>
                      </w:rPr>
                    </w:pPr>
                    <w:r>
                      <w:rPr>
                        <w:rFonts w:ascii="宋体" w:hAnsi="宋体" w:cs="宋体"/>
                        <w:kern w:val="0"/>
                        <w:sz w:val="24"/>
                        <w:szCs w:val="24"/>
                      </w:rPr>
                      <w:t>江西铜业</w:t>
                    </w:r>
                  </w:p>
                </w:tc>
              </w:sdtContent>
            </w:sdt>
            <w:sdt>
              <w:sdtPr>
                <w:rPr>
                  <w:rFonts w:ascii="宋体" w:hAnsi="宋体" w:cs="宋体"/>
                  <w:kern w:val="0"/>
                  <w:sz w:val="24"/>
                </w:rPr>
                <w:alias w:val="股东大会股权登记日"/>
                <w:tag w:val="_GBC_20b823b5c67147f292688af594fa8d6e"/>
                <w:id w:val="5103906"/>
                <w:lock w:val="sdtLocked"/>
                <w:date w:fullDate="2020-11-26T00:00:00Z">
                  <w:dateFormat w:val="yyyy/M/d"/>
                  <w:lid w:val="zh-CN"/>
                  <w:storeMappedDataAs w:val="dateTime"/>
                  <w:calendar w:val="gregorian"/>
                </w:date>
              </w:sdtPr>
              <w:sdtContent>
                <w:tc>
                  <w:tcPr>
                    <w:tcW w:w="1527" w:type="pct"/>
                  </w:tcPr>
                  <w:p w:rsidR="00DE200A" w:rsidRDefault="001D617E">
                    <w:pPr>
                      <w:widowControl/>
                      <w:spacing w:line="360" w:lineRule="auto"/>
                      <w:jc w:val="center"/>
                      <w:rPr>
                        <w:rFonts w:ascii="宋体" w:hAnsi="宋体" w:cs="宋体"/>
                        <w:kern w:val="0"/>
                        <w:sz w:val="24"/>
                      </w:rPr>
                    </w:pPr>
                    <w:r>
                      <w:rPr>
                        <w:rFonts w:ascii="宋体" w:hAnsi="宋体" w:cs="宋体" w:hint="eastAsia"/>
                        <w:kern w:val="0"/>
                        <w:sz w:val="24"/>
                      </w:rPr>
                      <w:t>2020/11/26</w:t>
                    </w:r>
                  </w:p>
                </w:tc>
              </w:sdtContent>
            </w:sdt>
          </w:tr>
        </w:tbl>
      </w:sdtContent>
    </w:sdt>
    <w:p w:rsidR="00DE200A" w:rsidRDefault="00DE200A"/>
    <w:p w:rsidR="00DE200A" w:rsidRDefault="00A4239D">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DE200A" w:rsidRDefault="00A4239D">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DE200A" w:rsidRDefault="00A4239D">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DE200A" w:rsidRDefault="00A4239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rsidR="00C5505F" w:rsidRDefault="00C5505F" w:rsidP="00C5505F">
              <w:pPr>
                <w:ind w:left="480" w:hangingChars="200" w:hanging="480"/>
                <w:jc w:val="left"/>
                <w:rPr>
                  <w:rFonts w:ascii="Times New Roman" w:hAnsi="Times New Roman"/>
                  <w:vanish/>
                  <w:sz w:val="24"/>
                  <w:szCs w:val="24"/>
                </w:rPr>
              </w:pPr>
              <w:r w:rsidRPr="00AC3141">
                <w:rPr>
                  <w:rFonts w:ascii="Times New Roman" w:hAnsi="Times New Roman" w:hint="eastAsia"/>
                  <w:sz w:val="24"/>
                  <w:szCs w:val="24"/>
                </w:rPr>
                <w:t>（</w:t>
              </w:r>
              <w:r w:rsidRPr="00AC3141">
                <w:rPr>
                  <w:rFonts w:ascii="Times New Roman" w:hAnsi="Times New Roman" w:hint="eastAsia"/>
                  <w:sz w:val="24"/>
                  <w:szCs w:val="24"/>
                </w:rPr>
                <w:t>1</w:t>
              </w:r>
              <w:r w:rsidRPr="00AC3141">
                <w:rPr>
                  <w:rFonts w:ascii="Times New Roman" w:hAnsi="Times New Roman" w:hint="eastAsia"/>
                  <w:sz w:val="24"/>
                  <w:szCs w:val="24"/>
                </w:rPr>
                <w:t>）</w:t>
              </w:r>
              <w:r w:rsidRPr="00AC3141">
                <w:rPr>
                  <w:rFonts w:ascii="Times New Roman" w:hAnsi="Times New Roman" w:hint="eastAsia"/>
                  <w:sz w:val="24"/>
                  <w:szCs w:val="24"/>
                </w:rPr>
                <w:t>A</w:t>
              </w:r>
              <w:r w:rsidRPr="00AC3141">
                <w:rPr>
                  <w:rFonts w:ascii="Times New Roman" w:hAnsi="Times New Roman" w:hint="eastAsia"/>
                  <w:sz w:val="24"/>
                  <w:szCs w:val="24"/>
                </w:rPr>
                <w:t>股法人股东。</w:t>
              </w:r>
            </w:p>
            <w:p w:rsidR="00C5505F" w:rsidRDefault="00C5505F" w:rsidP="00C5505F">
              <w:pPr>
                <w:ind w:firstLineChars="200" w:firstLine="480"/>
                <w:rPr>
                  <w:rFonts w:ascii="Times New Roman" w:hAnsi="Times New Roman"/>
                  <w:sz w:val="24"/>
                  <w:szCs w:val="24"/>
                </w:rPr>
              </w:pPr>
              <w:r w:rsidRPr="00AC3141">
                <w:rPr>
                  <w:rFonts w:ascii="Times New Roman" w:hAnsi="Times New Roman" w:hint="eastAsia"/>
                  <w:sz w:val="24"/>
                  <w:szCs w:val="24"/>
                </w:rPr>
                <w:t>由法定代表人出席会议的，应持营业执照复印件（加盖公司公章）、法定代表人身份证明、本人有效身份证、股票账户卡办理登记手续；由法定代表人委托代理人出席会议的，代理人应持营业执照复印件（加盖公司公章）、本人有效身份证、授权委托书（见附件</w:t>
              </w:r>
              <w:r w:rsidRPr="00AC3141">
                <w:rPr>
                  <w:rFonts w:ascii="Times New Roman" w:hAnsi="Times New Roman" w:hint="eastAsia"/>
                  <w:sz w:val="24"/>
                  <w:szCs w:val="24"/>
                </w:rPr>
                <w:t>1</w:t>
              </w:r>
              <w:r w:rsidRPr="00AC3141">
                <w:rPr>
                  <w:rFonts w:ascii="Times New Roman" w:hAnsi="Times New Roman" w:hint="eastAsia"/>
                  <w:sz w:val="24"/>
                  <w:szCs w:val="24"/>
                </w:rPr>
                <w:t>）、持股凭证办理登记手续</w:t>
              </w:r>
            </w:p>
            <w:p w:rsidR="00C5505F" w:rsidRPr="00AC3141" w:rsidRDefault="00C5505F" w:rsidP="00C5505F">
              <w:pPr>
                <w:rPr>
                  <w:rFonts w:ascii="Times New Roman" w:hAnsi="Times New Roman"/>
                  <w:sz w:val="24"/>
                  <w:szCs w:val="24"/>
                </w:rPr>
              </w:pPr>
              <w:r w:rsidRPr="00AC3141">
                <w:rPr>
                  <w:rFonts w:ascii="Times New Roman" w:hAnsi="Times New Roman" w:hint="eastAsia"/>
                  <w:sz w:val="24"/>
                  <w:szCs w:val="24"/>
                </w:rPr>
                <w:t>（</w:t>
              </w:r>
              <w:r w:rsidRPr="00AC3141">
                <w:rPr>
                  <w:rFonts w:ascii="Times New Roman" w:hAnsi="Times New Roman" w:hint="eastAsia"/>
                  <w:sz w:val="24"/>
                  <w:szCs w:val="24"/>
                </w:rPr>
                <w:t>2</w:t>
              </w:r>
              <w:r w:rsidRPr="00AC3141">
                <w:rPr>
                  <w:rFonts w:ascii="Times New Roman" w:hAnsi="Times New Roman" w:hint="eastAsia"/>
                  <w:sz w:val="24"/>
                  <w:szCs w:val="24"/>
                </w:rPr>
                <w:t>）</w:t>
              </w:r>
              <w:r w:rsidRPr="00AC3141">
                <w:rPr>
                  <w:rFonts w:ascii="Times New Roman" w:hAnsi="Times New Roman" w:hint="eastAsia"/>
                  <w:sz w:val="24"/>
                  <w:szCs w:val="24"/>
                </w:rPr>
                <w:t>A</w:t>
              </w:r>
              <w:r w:rsidRPr="00AC3141">
                <w:rPr>
                  <w:rFonts w:ascii="Times New Roman" w:hAnsi="Times New Roman" w:hint="eastAsia"/>
                  <w:sz w:val="24"/>
                  <w:szCs w:val="24"/>
                </w:rPr>
                <w:t>股个人股东。个人股东亲自出席会议的，应持本人有效身份证件、股票账户卡办理登记手续；个人股东委托代理人出席会议的，代理人应持本人有效身份证件、授权委托书（见附件</w:t>
              </w:r>
              <w:r w:rsidRPr="00AC3141">
                <w:rPr>
                  <w:rFonts w:ascii="Times New Roman" w:hAnsi="Times New Roman" w:hint="eastAsia"/>
                  <w:sz w:val="24"/>
                  <w:szCs w:val="24"/>
                </w:rPr>
                <w:t>1</w:t>
              </w:r>
              <w:r w:rsidRPr="00AC3141">
                <w:rPr>
                  <w:rFonts w:ascii="Times New Roman" w:hAnsi="Times New Roman" w:hint="eastAsia"/>
                  <w:sz w:val="24"/>
                  <w:szCs w:val="24"/>
                </w:rPr>
                <w:t>）、股票账户卡办理登记手续。</w:t>
              </w:r>
            </w:p>
            <w:p w:rsidR="00C5505F" w:rsidRPr="00AC3141" w:rsidRDefault="00C5505F" w:rsidP="00C5505F">
              <w:pPr>
                <w:rPr>
                  <w:rFonts w:ascii="Times New Roman" w:hAnsi="Times New Roman"/>
                  <w:sz w:val="24"/>
                  <w:szCs w:val="24"/>
                </w:rPr>
              </w:pPr>
              <w:r w:rsidRPr="00AC3141">
                <w:rPr>
                  <w:rFonts w:ascii="Times New Roman" w:hAnsi="Times New Roman" w:hint="eastAsia"/>
                  <w:sz w:val="24"/>
                  <w:szCs w:val="24"/>
                </w:rPr>
                <w:t>2</w:t>
              </w:r>
              <w:r w:rsidRPr="00AC3141">
                <w:rPr>
                  <w:rFonts w:ascii="Times New Roman" w:hAnsi="Times New Roman" w:hint="eastAsia"/>
                  <w:sz w:val="24"/>
                  <w:szCs w:val="24"/>
                </w:rPr>
                <w:t>、出席回复</w:t>
              </w:r>
            </w:p>
            <w:p w:rsidR="00C5505F" w:rsidRDefault="00C5505F" w:rsidP="00C5505F">
              <w:pPr>
                <w:ind w:firstLineChars="200" w:firstLine="480"/>
                <w:rPr>
                  <w:rFonts w:ascii="Times New Roman" w:hAnsi="Times New Roman"/>
                  <w:sz w:val="24"/>
                  <w:szCs w:val="24"/>
                </w:rPr>
              </w:pPr>
              <w:r w:rsidRPr="00AC3141">
                <w:rPr>
                  <w:rFonts w:ascii="Times New Roman" w:hAnsi="Times New Roman" w:hint="eastAsia"/>
                  <w:sz w:val="24"/>
                  <w:szCs w:val="24"/>
                </w:rPr>
                <w:t>拟出席本次股东大会的</w:t>
              </w:r>
              <w:r w:rsidRPr="00AC3141">
                <w:rPr>
                  <w:rFonts w:ascii="Times New Roman" w:hAnsi="Times New Roman" w:hint="eastAsia"/>
                  <w:sz w:val="24"/>
                  <w:szCs w:val="24"/>
                </w:rPr>
                <w:t>A</w:t>
              </w:r>
              <w:r w:rsidRPr="00AC3141">
                <w:rPr>
                  <w:rFonts w:ascii="Times New Roman" w:hAnsi="Times New Roman" w:hint="eastAsia"/>
                  <w:sz w:val="24"/>
                  <w:szCs w:val="24"/>
                </w:rPr>
                <w:t>股股东应在</w:t>
              </w:r>
              <w:r w:rsidRPr="00AC3141">
                <w:rPr>
                  <w:rFonts w:ascii="Times New Roman" w:hAnsi="Times New Roman" w:hint="eastAsia"/>
                  <w:sz w:val="24"/>
                  <w:szCs w:val="24"/>
                </w:rPr>
                <w:t>20</w:t>
              </w:r>
              <w:r>
                <w:rPr>
                  <w:rFonts w:ascii="Times New Roman" w:hAnsi="Times New Roman" w:hint="eastAsia"/>
                  <w:sz w:val="24"/>
                  <w:szCs w:val="24"/>
                </w:rPr>
                <w:t>20</w:t>
              </w:r>
              <w:r w:rsidRPr="00AC3141">
                <w:rPr>
                  <w:rFonts w:ascii="Times New Roman" w:hAnsi="Times New Roman" w:hint="eastAsia"/>
                  <w:sz w:val="24"/>
                  <w:szCs w:val="24"/>
                </w:rPr>
                <w:t>年</w:t>
              </w:r>
              <w:r w:rsidR="00264E26">
                <w:rPr>
                  <w:rFonts w:ascii="Times New Roman" w:hAnsi="Times New Roman" w:hint="eastAsia"/>
                  <w:sz w:val="24"/>
                  <w:szCs w:val="24"/>
                </w:rPr>
                <w:t>11</w:t>
              </w:r>
              <w:r w:rsidRPr="00AC3141">
                <w:rPr>
                  <w:rFonts w:ascii="Times New Roman" w:hAnsi="Times New Roman" w:hint="eastAsia"/>
                  <w:sz w:val="24"/>
                  <w:szCs w:val="24"/>
                </w:rPr>
                <w:t>月</w:t>
              </w:r>
              <w:r>
                <w:rPr>
                  <w:rFonts w:ascii="Times New Roman" w:hAnsi="Times New Roman" w:hint="eastAsia"/>
                  <w:sz w:val="24"/>
                  <w:szCs w:val="24"/>
                </w:rPr>
                <w:t>2</w:t>
              </w:r>
              <w:r w:rsidR="00264E26">
                <w:rPr>
                  <w:rFonts w:ascii="Times New Roman" w:hAnsi="Times New Roman" w:hint="eastAsia"/>
                  <w:sz w:val="24"/>
                  <w:szCs w:val="24"/>
                </w:rPr>
                <w:t>7</w:t>
              </w:r>
              <w:r w:rsidR="00264E26">
                <w:rPr>
                  <w:rFonts w:ascii="Times New Roman" w:hAnsi="Times New Roman" w:hint="eastAsia"/>
                  <w:sz w:val="24"/>
                  <w:szCs w:val="24"/>
                </w:rPr>
                <w:t>日（星期五</w:t>
              </w:r>
              <w:r w:rsidRPr="00AC3141">
                <w:rPr>
                  <w:rFonts w:ascii="Times New Roman" w:hAnsi="Times New Roman" w:hint="eastAsia"/>
                  <w:sz w:val="24"/>
                  <w:szCs w:val="24"/>
                </w:rPr>
                <w:t>）或之前，将本次股东大会的回执以专人送达、邮寄或传真方式交回本公司。</w:t>
              </w:r>
            </w:p>
            <w:p w:rsidR="00C5505F" w:rsidRDefault="00C5505F" w:rsidP="00C5505F">
              <w:pPr>
                <w:rPr>
                  <w:rFonts w:ascii="Times New Roman" w:hAnsi="Times New Roman"/>
                  <w:sz w:val="24"/>
                  <w:szCs w:val="24"/>
                </w:rPr>
              </w:pPr>
              <w:r w:rsidRPr="00AC3141">
                <w:rPr>
                  <w:rFonts w:ascii="Times New Roman" w:hAnsi="Times New Roman" w:hint="eastAsia"/>
                  <w:sz w:val="24"/>
                  <w:szCs w:val="24"/>
                </w:rPr>
                <w:t>（二）</w:t>
              </w:r>
              <w:r w:rsidRPr="00AC3141">
                <w:rPr>
                  <w:rFonts w:ascii="Times New Roman" w:hAnsi="Times New Roman" w:hint="eastAsia"/>
                  <w:sz w:val="24"/>
                  <w:szCs w:val="24"/>
                </w:rPr>
                <w:t>H</w:t>
              </w:r>
              <w:r w:rsidRPr="00AC3141">
                <w:rPr>
                  <w:rFonts w:ascii="Times New Roman" w:hAnsi="Times New Roman" w:hint="eastAsia"/>
                  <w:sz w:val="24"/>
                  <w:szCs w:val="24"/>
                </w:rPr>
                <w:t>股股东：详情参见本公司于香港联交所网站和本公司网站另行发出的股东大会通知。</w:t>
              </w:r>
            </w:p>
            <w:p w:rsidR="00C5505F" w:rsidRDefault="00C5505F" w:rsidP="00C5505F">
              <w:pPr>
                <w:rPr>
                  <w:rFonts w:ascii="Times New Roman" w:hAnsi="Times New Roman"/>
                  <w:sz w:val="24"/>
                  <w:szCs w:val="24"/>
                </w:rPr>
              </w:pPr>
              <w:r w:rsidRPr="00AC3141">
                <w:rPr>
                  <w:rFonts w:ascii="Times New Roman" w:hAnsi="Times New Roman" w:hint="eastAsia"/>
                  <w:sz w:val="24"/>
                  <w:szCs w:val="24"/>
                </w:rPr>
                <w:t>（三）现场会议出席登记时间：</w:t>
              </w:r>
              <w:r w:rsidRPr="00AC3141">
                <w:rPr>
                  <w:rFonts w:ascii="Times New Roman" w:hAnsi="Times New Roman" w:hint="eastAsia"/>
                  <w:sz w:val="24"/>
                  <w:szCs w:val="24"/>
                </w:rPr>
                <w:t>20</w:t>
              </w:r>
              <w:r>
                <w:rPr>
                  <w:rFonts w:ascii="Times New Roman" w:hAnsi="Times New Roman" w:hint="eastAsia"/>
                  <w:sz w:val="24"/>
                  <w:szCs w:val="24"/>
                </w:rPr>
                <w:t>20</w:t>
              </w:r>
              <w:r w:rsidRPr="00AC3141">
                <w:rPr>
                  <w:rFonts w:ascii="Times New Roman" w:hAnsi="Times New Roman" w:hint="eastAsia"/>
                  <w:sz w:val="24"/>
                  <w:szCs w:val="24"/>
                </w:rPr>
                <w:t>年</w:t>
              </w:r>
              <w:r w:rsidR="00264E26">
                <w:rPr>
                  <w:rFonts w:ascii="Times New Roman" w:hAnsi="Times New Roman" w:hint="eastAsia"/>
                  <w:sz w:val="24"/>
                  <w:szCs w:val="24"/>
                </w:rPr>
                <w:t>12</w:t>
              </w:r>
              <w:r w:rsidRPr="00AC3141">
                <w:rPr>
                  <w:rFonts w:ascii="Times New Roman" w:hAnsi="Times New Roman" w:hint="eastAsia"/>
                  <w:sz w:val="24"/>
                  <w:szCs w:val="24"/>
                </w:rPr>
                <w:t>月</w:t>
              </w:r>
              <w:r w:rsidR="00264E26">
                <w:rPr>
                  <w:rFonts w:ascii="Times New Roman" w:hAnsi="Times New Roman" w:hint="eastAsia"/>
                  <w:sz w:val="24"/>
                  <w:szCs w:val="24"/>
                </w:rPr>
                <w:t>7</w:t>
              </w:r>
              <w:r w:rsidRPr="00AC3141">
                <w:rPr>
                  <w:rFonts w:ascii="Times New Roman" w:hAnsi="Times New Roman" w:hint="eastAsia"/>
                  <w:sz w:val="24"/>
                  <w:szCs w:val="24"/>
                </w:rPr>
                <w:t>日上午</w:t>
              </w:r>
              <w:r w:rsidRPr="00AC3141">
                <w:rPr>
                  <w:rFonts w:ascii="Times New Roman" w:hAnsi="Times New Roman" w:hint="eastAsia"/>
                  <w:sz w:val="24"/>
                  <w:szCs w:val="24"/>
                </w:rPr>
                <w:t>8</w:t>
              </w:r>
              <w:r w:rsidR="0006112A">
                <w:rPr>
                  <w:rFonts w:ascii="Times New Roman" w:hAnsi="Times New Roman" w:hint="eastAsia"/>
                  <w:sz w:val="24"/>
                  <w:szCs w:val="24"/>
                </w:rPr>
                <w:t>：</w:t>
              </w:r>
              <w:r w:rsidRPr="00AC3141">
                <w:rPr>
                  <w:rFonts w:ascii="Times New Roman" w:hAnsi="Times New Roman" w:hint="eastAsia"/>
                  <w:sz w:val="24"/>
                  <w:szCs w:val="24"/>
                </w:rPr>
                <w:t>30</w:t>
              </w:r>
              <w:r w:rsidRPr="00AC3141">
                <w:rPr>
                  <w:rFonts w:ascii="Times New Roman" w:hAnsi="Times New Roman" w:hint="eastAsia"/>
                  <w:sz w:val="24"/>
                  <w:szCs w:val="24"/>
                </w:rPr>
                <w:t>—</w:t>
              </w:r>
              <w:r w:rsidRPr="00AC3141">
                <w:rPr>
                  <w:rFonts w:ascii="Times New Roman" w:hAnsi="Times New Roman" w:hint="eastAsia"/>
                  <w:sz w:val="24"/>
                  <w:szCs w:val="24"/>
                </w:rPr>
                <w:t>11</w:t>
              </w:r>
              <w:r w:rsidR="0006112A">
                <w:rPr>
                  <w:rFonts w:ascii="Times New Roman" w:hAnsi="Times New Roman" w:hint="eastAsia"/>
                  <w:sz w:val="24"/>
                  <w:szCs w:val="24"/>
                </w:rPr>
                <w:t>：</w:t>
              </w:r>
              <w:r w:rsidRPr="00AC3141">
                <w:rPr>
                  <w:rFonts w:ascii="Times New Roman" w:hAnsi="Times New Roman" w:hint="eastAsia"/>
                  <w:sz w:val="24"/>
                  <w:szCs w:val="24"/>
                </w:rPr>
                <w:t>30</w:t>
              </w:r>
              <w:r w:rsidRPr="00AC3141">
                <w:rPr>
                  <w:rFonts w:ascii="Times New Roman" w:hAnsi="Times New Roman" w:hint="eastAsia"/>
                  <w:sz w:val="24"/>
                  <w:szCs w:val="24"/>
                </w:rPr>
                <w:t>、下午</w:t>
              </w:r>
              <w:r>
                <w:rPr>
                  <w:rFonts w:ascii="Times New Roman" w:hAnsi="Times New Roman" w:hint="eastAsia"/>
                  <w:sz w:val="24"/>
                  <w:szCs w:val="24"/>
                </w:rPr>
                <w:t>1</w:t>
              </w:r>
              <w:r w:rsidR="0006112A">
                <w:rPr>
                  <w:rFonts w:ascii="Times New Roman" w:hAnsi="Times New Roman" w:hint="eastAsia"/>
                  <w:sz w:val="24"/>
                  <w:szCs w:val="24"/>
                </w:rPr>
                <w:t>：</w:t>
              </w:r>
              <w:r>
                <w:rPr>
                  <w:rFonts w:ascii="Times New Roman" w:hAnsi="Times New Roman" w:hint="eastAsia"/>
                  <w:sz w:val="24"/>
                  <w:szCs w:val="24"/>
                </w:rPr>
                <w:t>3</w:t>
              </w:r>
              <w:r w:rsidRPr="00AC3141">
                <w:rPr>
                  <w:rFonts w:ascii="Times New Roman" w:hAnsi="Times New Roman" w:hint="eastAsia"/>
                  <w:sz w:val="24"/>
                  <w:szCs w:val="24"/>
                </w:rPr>
                <w:t>0</w:t>
              </w:r>
              <w:r w:rsidRPr="00AC3141">
                <w:rPr>
                  <w:rFonts w:ascii="Times New Roman" w:hAnsi="Times New Roman" w:hint="eastAsia"/>
                  <w:sz w:val="24"/>
                  <w:szCs w:val="24"/>
                </w:rPr>
                <w:t>—</w:t>
              </w:r>
              <w:r>
                <w:rPr>
                  <w:rFonts w:ascii="Times New Roman" w:hAnsi="Times New Roman" w:hint="eastAsia"/>
                  <w:sz w:val="24"/>
                  <w:szCs w:val="24"/>
                </w:rPr>
                <w:t>2</w:t>
              </w:r>
              <w:r w:rsidR="0006112A">
                <w:rPr>
                  <w:rFonts w:ascii="Times New Roman" w:hAnsi="Times New Roman" w:hint="eastAsia"/>
                  <w:sz w:val="24"/>
                  <w:szCs w:val="24"/>
                </w:rPr>
                <w:t>：</w:t>
              </w:r>
              <w:r>
                <w:rPr>
                  <w:rFonts w:ascii="Times New Roman" w:hAnsi="Times New Roman" w:hint="eastAsia"/>
                  <w:sz w:val="24"/>
                  <w:szCs w:val="24"/>
                </w:rPr>
                <w:t>0</w:t>
              </w:r>
              <w:r w:rsidRPr="00AC3141">
                <w:rPr>
                  <w:rFonts w:ascii="Times New Roman" w:hAnsi="Times New Roman" w:hint="eastAsia"/>
                  <w:sz w:val="24"/>
                  <w:szCs w:val="24"/>
                </w:rPr>
                <w:t>0</w:t>
              </w:r>
              <w:r w:rsidRPr="00AC3141">
                <w:rPr>
                  <w:rFonts w:ascii="Times New Roman" w:hAnsi="Times New Roman" w:hint="eastAsia"/>
                  <w:sz w:val="24"/>
                  <w:szCs w:val="24"/>
                </w:rPr>
                <w:t>。</w:t>
              </w:r>
            </w:p>
            <w:p w:rsidR="00C5505F" w:rsidRDefault="00C5505F" w:rsidP="00C5505F">
              <w:pPr>
                <w:rPr>
                  <w:rFonts w:ascii="Times New Roman" w:hAnsi="Times New Roman"/>
                  <w:sz w:val="24"/>
                  <w:szCs w:val="24"/>
                </w:rPr>
              </w:pPr>
              <w:r w:rsidRPr="00AC3141">
                <w:rPr>
                  <w:rFonts w:ascii="Times New Roman" w:hAnsi="Times New Roman" w:hint="eastAsia"/>
                  <w:sz w:val="24"/>
                  <w:szCs w:val="24"/>
                </w:rPr>
                <w:t>（四）现场会议出席登记地点：公司董事会秘书室（公司大楼三</w:t>
              </w:r>
              <w:r w:rsidR="00BB2E54">
                <w:rPr>
                  <w:rFonts w:ascii="Times New Roman" w:hAnsi="Times New Roman" w:hint="eastAsia"/>
                  <w:sz w:val="24"/>
                  <w:szCs w:val="24"/>
                </w:rPr>
                <w:t>楼</w:t>
              </w:r>
              <w:r w:rsidRPr="00AC3141">
                <w:rPr>
                  <w:rFonts w:ascii="Times New Roman" w:hAnsi="Times New Roman" w:hint="eastAsia"/>
                  <w:sz w:val="24"/>
                  <w:szCs w:val="24"/>
                </w:rPr>
                <w:t>）</w:t>
              </w:r>
            </w:p>
            <w:p w:rsidR="00C5505F" w:rsidRPr="00AC3141" w:rsidRDefault="00C5505F" w:rsidP="00C5505F">
              <w:pPr>
                <w:rPr>
                  <w:rFonts w:ascii="Times New Roman" w:hAnsi="Times New Roman"/>
                  <w:sz w:val="24"/>
                  <w:szCs w:val="24"/>
                </w:rPr>
              </w:pPr>
              <w:r w:rsidRPr="00AC3141">
                <w:rPr>
                  <w:rFonts w:ascii="Times New Roman" w:hAnsi="Times New Roman" w:hint="eastAsia"/>
                  <w:sz w:val="24"/>
                  <w:szCs w:val="24"/>
                </w:rPr>
                <w:t>（五）联系方式</w:t>
              </w:r>
            </w:p>
            <w:p w:rsidR="00C5505F" w:rsidRDefault="00C5505F" w:rsidP="00C5505F">
              <w:pPr>
                <w:rPr>
                  <w:rFonts w:ascii="Times New Roman" w:hAnsi="Times New Roman"/>
                  <w:sz w:val="24"/>
                  <w:szCs w:val="24"/>
                </w:rPr>
              </w:pPr>
              <w:r w:rsidRPr="00AC3141">
                <w:rPr>
                  <w:rFonts w:ascii="Times New Roman" w:hAnsi="Times New Roman" w:hint="eastAsia"/>
                  <w:sz w:val="24"/>
                  <w:szCs w:val="24"/>
                </w:rPr>
                <w:t xml:space="preserve">       </w:t>
              </w:r>
            </w:p>
            <w:p w:rsidR="00C5505F" w:rsidRPr="00AC3141" w:rsidRDefault="00C5505F" w:rsidP="00C5505F">
              <w:pPr>
                <w:ind w:firstLineChars="350" w:firstLine="840"/>
                <w:rPr>
                  <w:rFonts w:ascii="Times New Roman" w:hAnsi="Times New Roman"/>
                  <w:sz w:val="24"/>
                  <w:szCs w:val="24"/>
                </w:rPr>
              </w:pPr>
              <w:r w:rsidRPr="00AC3141">
                <w:rPr>
                  <w:rFonts w:ascii="Times New Roman" w:hAnsi="Times New Roman" w:hint="eastAsia"/>
                  <w:sz w:val="24"/>
                  <w:szCs w:val="24"/>
                </w:rPr>
                <w:t>通讯地址：江西省南昌市高新区昌东大道</w:t>
              </w:r>
              <w:r w:rsidRPr="00AC3141">
                <w:rPr>
                  <w:rFonts w:ascii="Times New Roman" w:hAnsi="Times New Roman" w:hint="eastAsia"/>
                  <w:sz w:val="24"/>
                  <w:szCs w:val="24"/>
                </w:rPr>
                <w:t>7666</w:t>
              </w:r>
              <w:r w:rsidRPr="00AC3141">
                <w:rPr>
                  <w:rFonts w:ascii="Times New Roman" w:hAnsi="Times New Roman" w:hint="eastAsia"/>
                  <w:sz w:val="24"/>
                  <w:szCs w:val="24"/>
                </w:rPr>
                <w:t>号江</w:t>
              </w:r>
              <w:proofErr w:type="gramStart"/>
              <w:r w:rsidRPr="00AC3141">
                <w:rPr>
                  <w:rFonts w:ascii="Times New Roman" w:hAnsi="Times New Roman" w:hint="eastAsia"/>
                  <w:sz w:val="24"/>
                  <w:szCs w:val="24"/>
                </w:rPr>
                <w:t>铜国际</w:t>
              </w:r>
              <w:proofErr w:type="gramEnd"/>
              <w:r w:rsidRPr="00AC3141">
                <w:rPr>
                  <w:rFonts w:ascii="Times New Roman" w:hAnsi="Times New Roman" w:hint="eastAsia"/>
                  <w:sz w:val="24"/>
                  <w:szCs w:val="24"/>
                </w:rPr>
                <w:t>广场</w:t>
              </w:r>
            </w:p>
            <w:p w:rsidR="00C5505F" w:rsidRPr="00AC3141" w:rsidRDefault="00C5505F" w:rsidP="00C5505F">
              <w:pPr>
                <w:rPr>
                  <w:rFonts w:ascii="Times New Roman" w:hAnsi="Times New Roman"/>
                  <w:sz w:val="24"/>
                  <w:szCs w:val="24"/>
                </w:rPr>
              </w:pPr>
              <w:r w:rsidRPr="00AC3141">
                <w:rPr>
                  <w:rFonts w:ascii="Times New Roman" w:hAnsi="Times New Roman" w:hint="eastAsia"/>
                  <w:sz w:val="24"/>
                  <w:szCs w:val="24"/>
                </w:rPr>
                <w:t xml:space="preserve">                 </w:t>
              </w:r>
              <w:r w:rsidRPr="00AC3141">
                <w:rPr>
                  <w:rFonts w:ascii="Times New Roman" w:hAnsi="Times New Roman" w:hint="eastAsia"/>
                  <w:sz w:val="24"/>
                  <w:szCs w:val="24"/>
                </w:rPr>
                <w:t>江西铜业股份有限公司董事会秘书室</w:t>
              </w:r>
            </w:p>
            <w:p w:rsidR="00C5505F" w:rsidRPr="00AC3141" w:rsidRDefault="00C5505F" w:rsidP="00C5505F">
              <w:pPr>
                <w:rPr>
                  <w:rFonts w:ascii="Times New Roman" w:hAnsi="Times New Roman"/>
                  <w:sz w:val="24"/>
                  <w:szCs w:val="24"/>
                </w:rPr>
              </w:pPr>
              <w:r w:rsidRPr="00AC3141">
                <w:rPr>
                  <w:rFonts w:ascii="Times New Roman" w:hAnsi="Times New Roman" w:hint="eastAsia"/>
                  <w:sz w:val="24"/>
                  <w:szCs w:val="24"/>
                </w:rPr>
                <w:t xml:space="preserve">       </w:t>
              </w:r>
              <w:r w:rsidRPr="00AC3141">
                <w:rPr>
                  <w:rFonts w:ascii="Times New Roman" w:hAnsi="Times New Roman" w:hint="eastAsia"/>
                  <w:sz w:val="24"/>
                  <w:szCs w:val="24"/>
                </w:rPr>
                <w:t>邮编：</w:t>
              </w:r>
              <w:r w:rsidRPr="00AC3141">
                <w:rPr>
                  <w:rFonts w:ascii="Times New Roman" w:hAnsi="Times New Roman" w:hint="eastAsia"/>
                  <w:sz w:val="24"/>
                  <w:szCs w:val="24"/>
                </w:rPr>
                <w:t>330096</w:t>
              </w:r>
            </w:p>
            <w:p w:rsidR="00C5505F" w:rsidRPr="00AC3141" w:rsidRDefault="00C5505F" w:rsidP="00C5505F">
              <w:pPr>
                <w:rPr>
                  <w:rFonts w:ascii="Times New Roman" w:hAnsi="Times New Roman"/>
                  <w:sz w:val="24"/>
                  <w:szCs w:val="24"/>
                </w:rPr>
              </w:pPr>
              <w:r w:rsidRPr="00AC3141">
                <w:rPr>
                  <w:rFonts w:ascii="Times New Roman" w:hAnsi="Times New Roman" w:hint="eastAsia"/>
                  <w:sz w:val="24"/>
                  <w:szCs w:val="24"/>
                </w:rPr>
                <w:t xml:space="preserve">       </w:t>
              </w:r>
              <w:r w:rsidRPr="00AC3141">
                <w:rPr>
                  <w:rFonts w:ascii="Times New Roman" w:hAnsi="Times New Roman" w:hint="eastAsia"/>
                  <w:sz w:val="24"/>
                  <w:szCs w:val="24"/>
                </w:rPr>
                <w:t>联系电话：</w:t>
              </w:r>
              <w:r w:rsidRPr="00AC3141">
                <w:rPr>
                  <w:rFonts w:ascii="Times New Roman" w:hAnsi="Times New Roman" w:hint="eastAsia"/>
                  <w:sz w:val="24"/>
                  <w:szCs w:val="24"/>
                </w:rPr>
                <w:t>0791-82710</w:t>
              </w:r>
              <w:r>
                <w:rPr>
                  <w:rFonts w:ascii="Times New Roman" w:hAnsi="Times New Roman" w:hint="eastAsia"/>
                  <w:sz w:val="24"/>
                  <w:szCs w:val="24"/>
                </w:rPr>
                <w:t>1</w:t>
              </w:r>
              <w:r w:rsidRPr="00AC3141">
                <w:rPr>
                  <w:rFonts w:ascii="Times New Roman" w:hAnsi="Times New Roman" w:hint="eastAsia"/>
                  <w:sz w:val="24"/>
                  <w:szCs w:val="24"/>
                </w:rPr>
                <w:t xml:space="preserve">18  </w:t>
              </w:r>
            </w:p>
            <w:p w:rsidR="00C5505F" w:rsidRPr="00AC3141" w:rsidRDefault="00C5505F" w:rsidP="00C5505F">
              <w:pPr>
                <w:rPr>
                  <w:rFonts w:ascii="Times New Roman" w:hAnsi="Times New Roman"/>
                  <w:sz w:val="24"/>
                  <w:szCs w:val="24"/>
                </w:rPr>
              </w:pPr>
              <w:r w:rsidRPr="00AC3141">
                <w:rPr>
                  <w:rFonts w:ascii="Times New Roman" w:hAnsi="Times New Roman" w:hint="eastAsia"/>
                  <w:sz w:val="24"/>
                  <w:szCs w:val="24"/>
                </w:rPr>
                <w:t xml:space="preserve">       </w:t>
              </w:r>
              <w:r w:rsidRPr="00AC3141">
                <w:rPr>
                  <w:rFonts w:ascii="Times New Roman" w:hAnsi="Times New Roman" w:hint="eastAsia"/>
                  <w:sz w:val="24"/>
                  <w:szCs w:val="24"/>
                </w:rPr>
                <w:t>联系人：</w:t>
              </w:r>
              <w:r>
                <w:rPr>
                  <w:rFonts w:ascii="Times New Roman" w:hAnsi="Times New Roman" w:hint="eastAsia"/>
                  <w:sz w:val="24"/>
                  <w:szCs w:val="24"/>
                </w:rPr>
                <w:t>万海平</w:t>
              </w:r>
              <w:r w:rsidRPr="00AC3141">
                <w:rPr>
                  <w:rFonts w:ascii="Times New Roman" w:hAnsi="Times New Roman" w:hint="eastAsia"/>
                  <w:sz w:val="24"/>
                  <w:szCs w:val="24"/>
                </w:rPr>
                <w:t xml:space="preserve"> </w:t>
              </w:r>
            </w:p>
            <w:p w:rsidR="00C5505F" w:rsidRPr="005469E0" w:rsidRDefault="00C5505F" w:rsidP="00C5505F">
              <w:pPr>
                <w:rPr>
                  <w:rFonts w:ascii="Times New Roman" w:hAnsi="Times New Roman"/>
                </w:rPr>
              </w:pPr>
              <w:r w:rsidRPr="00AC3141">
                <w:rPr>
                  <w:rFonts w:ascii="Times New Roman" w:hAnsi="Times New Roman" w:hint="eastAsia"/>
                  <w:sz w:val="24"/>
                  <w:szCs w:val="24"/>
                </w:rPr>
                <w:t xml:space="preserve">       </w:t>
              </w:r>
              <w:r w:rsidRPr="00AC3141">
                <w:rPr>
                  <w:rFonts w:ascii="Times New Roman" w:hAnsi="Times New Roman" w:hint="eastAsia"/>
                  <w:sz w:val="24"/>
                  <w:szCs w:val="24"/>
                </w:rPr>
                <w:t>传</w:t>
              </w:r>
              <w:r>
                <w:rPr>
                  <w:rFonts w:ascii="Times New Roman" w:hAnsi="Times New Roman" w:hint="eastAsia"/>
                  <w:sz w:val="24"/>
                  <w:szCs w:val="24"/>
                </w:rPr>
                <w:t xml:space="preserve">  </w:t>
              </w:r>
              <w:r w:rsidRPr="00AC3141">
                <w:rPr>
                  <w:rFonts w:ascii="Times New Roman" w:hAnsi="Times New Roman" w:hint="eastAsia"/>
                  <w:sz w:val="24"/>
                  <w:szCs w:val="24"/>
                </w:rPr>
                <w:t>真：</w:t>
              </w:r>
              <w:r w:rsidRPr="00AC3141">
                <w:rPr>
                  <w:rFonts w:ascii="Times New Roman" w:hAnsi="Times New Roman" w:hint="eastAsia"/>
                  <w:sz w:val="24"/>
                  <w:szCs w:val="24"/>
                </w:rPr>
                <w:t xml:space="preserve"> 0791</w:t>
              </w:r>
              <w:r w:rsidRPr="00AC3141">
                <w:rPr>
                  <w:rFonts w:ascii="Times New Roman" w:hAnsi="Times New Roman" w:hint="eastAsia"/>
                  <w:sz w:val="24"/>
                  <w:szCs w:val="24"/>
                </w:rPr>
                <w:t>—</w:t>
              </w:r>
              <w:r w:rsidRPr="00AC3141">
                <w:rPr>
                  <w:rFonts w:ascii="Times New Roman" w:hAnsi="Times New Roman" w:hint="eastAsia"/>
                  <w:sz w:val="24"/>
                  <w:szCs w:val="24"/>
                </w:rPr>
                <w:t>82710114</w:t>
              </w:r>
            </w:p>
            <w:p w:rsidR="00DE200A" w:rsidRDefault="00154940"/>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DE200A" w:rsidRDefault="00A4239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rsidR="00264E26" w:rsidRPr="009E4F55" w:rsidRDefault="00264E26" w:rsidP="00264E26">
              <w:pPr>
                <w:rPr>
                  <w:rFonts w:ascii="Times New Roman" w:hAnsi="Times New Roman"/>
                  <w:sz w:val="24"/>
                  <w:szCs w:val="24"/>
                </w:rPr>
              </w:pPr>
              <w:r w:rsidRPr="009E4F55">
                <w:rPr>
                  <w:rFonts w:ascii="Times New Roman" w:hAnsi="Times New Roman" w:hint="eastAsia"/>
                  <w:sz w:val="24"/>
                  <w:szCs w:val="24"/>
                </w:rPr>
                <w:t>1</w:t>
              </w:r>
              <w:r w:rsidRPr="009E4F55">
                <w:rPr>
                  <w:rFonts w:ascii="Times New Roman" w:hAnsi="Times New Roman" w:hint="eastAsia"/>
                  <w:sz w:val="24"/>
                  <w:szCs w:val="24"/>
                </w:rPr>
                <w:t>、参会股东的交通费、食宿费自理。</w:t>
              </w:r>
            </w:p>
            <w:p w:rsidR="00DE200A" w:rsidRDefault="00264E26" w:rsidP="00264E26">
              <w:r w:rsidRPr="009E4F55">
                <w:rPr>
                  <w:rFonts w:ascii="Times New Roman" w:hAnsi="Times New Roman" w:hint="eastAsia"/>
                  <w:sz w:val="24"/>
                  <w:szCs w:val="24"/>
                </w:rPr>
                <w:t>2</w:t>
              </w:r>
              <w:r w:rsidRPr="009E4F55">
                <w:rPr>
                  <w:rFonts w:ascii="Times New Roman" w:hAnsi="Times New Roman" w:hint="eastAsia"/>
                  <w:sz w:val="24"/>
                  <w:szCs w:val="24"/>
                </w:rPr>
                <w:t>、会议预计时间半天。</w:t>
              </w:r>
            </w:p>
          </w:sdtContent>
        </w:sdt>
      </w:sdtContent>
    </w:sdt>
    <w:p w:rsidR="00DE200A" w:rsidRDefault="00DE200A"/>
    <w:p w:rsidR="00DE200A" w:rsidRDefault="00A4239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DE200A" w:rsidRDefault="00DE200A"/>
    <w:p w:rsidR="00DE200A" w:rsidRDefault="00A4239D">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江西铜业股份有限公司</w:t>
          </w:r>
        </w:sdtContent>
      </w:sdt>
      <w:r>
        <w:rPr>
          <w:rFonts w:hint="eastAsia"/>
          <w:sz w:val="24"/>
          <w:szCs w:val="24"/>
        </w:rPr>
        <w:t>董事会</w:t>
      </w:r>
      <w:r>
        <w:rPr>
          <w:rFonts w:hint="eastAsia"/>
          <w:sz w:val="24"/>
          <w:szCs w:val="24"/>
        </w:rPr>
        <w:t xml:space="preserve"> </w:t>
      </w:r>
    </w:p>
    <w:p w:rsidR="00DE200A" w:rsidRDefault="00A4239D">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11-19T00:00:00Z">
            <w:dateFormat w:val="yyyy'年'M'月'd'日'"/>
            <w:lid w:val="zh-CN"/>
            <w:storeMappedDataAs w:val="dateTime"/>
            <w:calendar w:val="gregorian"/>
          </w:date>
        </w:sdtPr>
        <w:sdtContent>
          <w:r>
            <w:rPr>
              <w:rFonts w:hint="eastAsia"/>
              <w:sz w:val="24"/>
              <w:szCs w:val="24"/>
            </w:rPr>
            <w:t>2020</w:t>
          </w:r>
          <w:r>
            <w:rPr>
              <w:rFonts w:hint="eastAsia"/>
              <w:sz w:val="24"/>
              <w:szCs w:val="24"/>
            </w:rPr>
            <w:t>年</w:t>
          </w:r>
          <w:r>
            <w:rPr>
              <w:rFonts w:hint="eastAsia"/>
              <w:sz w:val="24"/>
              <w:szCs w:val="24"/>
            </w:rPr>
            <w:t>11</w:t>
          </w:r>
          <w:r>
            <w:rPr>
              <w:rFonts w:hint="eastAsia"/>
              <w:sz w:val="24"/>
              <w:szCs w:val="24"/>
            </w:rPr>
            <w:t>月</w:t>
          </w:r>
          <w:r>
            <w:rPr>
              <w:rFonts w:hint="eastAsia"/>
              <w:sz w:val="24"/>
              <w:szCs w:val="24"/>
            </w:rPr>
            <w:t>19</w:t>
          </w:r>
          <w:r>
            <w:rPr>
              <w:rFonts w:hint="eastAsia"/>
              <w:sz w:val="24"/>
              <w:szCs w:val="24"/>
            </w:rPr>
            <w:t>日</w:t>
          </w:r>
        </w:sdtContent>
      </w:sdt>
      <w:r>
        <w:rPr>
          <w:rFonts w:hint="eastAsia"/>
          <w:sz w:val="24"/>
          <w:szCs w:val="24"/>
        </w:rPr>
        <w:t xml:space="preserve"> </w:t>
      </w:r>
    </w:p>
    <w:p w:rsidR="00DE200A" w:rsidRDefault="00DE200A">
      <w:pPr>
        <w:adjustRightInd w:val="0"/>
        <w:snapToGrid w:val="0"/>
        <w:spacing w:line="360" w:lineRule="auto"/>
        <w:rPr>
          <w:rFonts w:ascii="宋体" w:eastAsia="宋体" w:hAnsi="宋体" w:cs="Times New Roman"/>
          <w:sz w:val="24"/>
        </w:rPr>
      </w:pPr>
    </w:p>
    <w:p w:rsidR="0006112A" w:rsidRDefault="0006112A">
      <w:pPr>
        <w:adjustRightInd w:val="0"/>
        <w:snapToGrid w:val="0"/>
        <w:spacing w:line="360" w:lineRule="auto"/>
        <w:rPr>
          <w:rFonts w:ascii="宋体" w:eastAsia="宋体" w:hAnsi="宋体" w:cs="Times New Roman"/>
          <w:sz w:val="24"/>
        </w:rPr>
      </w:pPr>
    </w:p>
    <w:p w:rsidR="0006112A" w:rsidRDefault="0006112A">
      <w:pPr>
        <w:adjustRightInd w:val="0"/>
        <w:snapToGrid w:val="0"/>
        <w:spacing w:line="360" w:lineRule="auto"/>
        <w:rPr>
          <w:rFonts w:ascii="宋体" w:eastAsia="宋体" w:hAnsi="宋体" w:cs="Times New Roman"/>
          <w:sz w:val="24"/>
        </w:rPr>
      </w:pPr>
    </w:p>
    <w:p w:rsidR="0006112A" w:rsidRDefault="0006112A">
      <w:pPr>
        <w:adjustRightInd w:val="0"/>
        <w:snapToGrid w:val="0"/>
        <w:spacing w:line="360" w:lineRule="auto"/>
        <w:rPr>
          <w:rFonts w:ascii="宋体" w:eastAsia="宋体" w:hAnsi="宋体" w:cs="Times New Roman"/>
          <w:sz w:val="24"/>
        </w:rPr>
      </w:pPr>
    </w:p>
    <w:p w:rsidR="0006112A" w:rsidRDefault="0006112A">
      <w:pPr>
        <w:adjustRightInd w:val="0"/>
        <w:snapToGrid w:val="0"/>
        <w:spacing w:line="360" w:lineRule="auto"/>
        <w:rPr>
          <w:rFonts w:ascii="宋体" w:eastAsia="宋体" w:hAnsi="宋体" w:cs="Times New Roman"/>
          <w:sz w:val="24"/>
        </w:rPr>
      </w:pPr>
    </w:p>
    <w:p w:rsidR="0006112A" w:rsidRDefault="0006112A">
      <w:pPr>
        <w:adjustRightInd w:val="0"/>
        <w:snapToGrid w:val="0"/>
        <w:spacing w:line="360" w:lineRule="auto"/>
        <w:rPr>
          <w:rFonts w:ascii="宋体" w:eastAsia="宋体" w:hAnsi="宋体" w:cs="Times New Roman"/>
          <w:sz w:val="24"/>
        </w:rPr>
      </w:pPr>
    </w:p>
    <w:p w:rsidR="00DE200A" w:rsidRDefault="00A4239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DE200A" w:rsidRDefault="00A4239D">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宋体" w:eastAsia="宋体" w:hAnsi="宋体" w:cs="宋体" w:hint="eastAsia"/>
          <w:i/>
          <w:kern w:val="0"/>
          <w:sz w:val="24"/>
          <w:szCs w:val="24"/>
        </w:rPr>
        <w:t>报备文件</w:t>
      </w:r>
    </w:p>
    <w:p w:rsidR="00DE200A" w:rsidRDefault="00A4239D">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DE200A" w:rsidRDefault="00DE200A">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264E26" w:rsidRDefault="00264E26">
      <w:pPr>
        <w:ind w:right="-58"/>
        <w:jc w:val="left"/>
        <w:rPr>
          <w:rFonts w:asciiTheme="minorEastAsia" w:hAnsiTheme="minorEastAsia"/>
        </w:rPr>
      </w:pPr>
    </w:p>
    <w:p w:rsidR="0006112A" w:rsidRDefault="0006112A">
      <w:pPr>
        <w:pStyle w:val="1"/>
        <w:keepNext w:val="0"/>
        <w:keepLines w:val="0"/>
        <w:rPr>
          <w:sz w:val="24"/>
          <w:szCs w:val="24"/>
        </w:rPr>
      </w:pPr>
    </w:p>
    <w:p w:rsidR="00DE200A" w:rsidRDefault="00A4239D">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DE200A" w:rsidRDefault="00A4239D">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DE200A" w:rsidRDefault="0015494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A4239D">
            <w:rPr>
              <w:rFonts w:asciiTheme="minorEastAsia" w:hAnsiTheme="minorEastAsia" w:hint="eastAsia"/>
              <w:sz w:val="24"/>
              <w:szCs w:val="24"/>
            </w:rPr>
            <w:t>江西铜业股份有限公司</w:t>
          </w:r>
        </w:sdtContent>
      </w:sdt>
      <w:r w:rsidR="00A4239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rsidR="00DE200A" w:rsidRPr="001C46EC" w:rsidRDefault="00A4239D"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12-07T00:00:00Z">
                    <w:dateFormat w:val="yyyy'年'M'月'd'日'"/>
                    <w:lid w:val="zh-CN"/>
                    <w:storeMappedDataAs w:val="dateTime"/>
                    <w:calendar w:val="gregorian"/>
                  </w:date>
                </w:sdtPr>
                <w:sdtContent>
                  <w:r w:rsidR="00EE576F">
                    <w:rPr>
                      <w:rFonts w:ascii="宋体" w:hAnsi="宋体" w:cs="宋体" w:hint="eastAsia"/>
                      <w:kern w:val="0"/>
                      <w:sz w:val="24"/>
                      <w:szCs w:val="24"/>
                    </w:rPr>
                    <w:t>2020年12月7日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sidR="00EE576F">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sidR="00EE576F">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DE200A" w:rsidRDefault="00DE200A">
      <w:pPr>
        <w:widowControl/>
        <w:spacing w:before="100" w:beforeAutospacing="1" w:after="100" w:afterAutospacing="1" w:line="360" w:lineRule="auto"/>
        <w:ind w:firstLine="720"/>
        <w:jc w:val="left"/>
        <w:rPr>
          <w:rFonts w:ascii="宋体" w:hAnsi="宋体" w:cs="宋体"/>
          <w:kern w:val="0"/>
          <w:sz w:val="24"/>
          <w:szCs w:val="24"/>
        </w:rPr>
      </w:pPr>
    </w:p>
    <w:p w:rsidR="00DE200A" w:rsidRDefault="00A4239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DE200A" w:rsidRDefault="00A4239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DE200A" w:rsidRDefault="00A4239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rsidR="00DE200A" w:rsidRDefault="00A4239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rPr>
          <w:rFonts w:asciiTheme="minorHAnsi" w:hAnsiTheme="minorHAnsi" w:cstheme="minorBidi"/>
          <w:kern w:val="2"/>
          <w:sz w:val="21"/>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704"/>
            <w:gridCol w:w="3264"/>
            <w:gridCol w:w="1080"/>
            <w:gridCol w:w="1080"/>
            <w:gridCol w:w="900"/>
          </w:tblGrid>
          <w:tr w:rsidR="002463B3" w:rsidTr="002237C6">
            <w:sdt>
              <w:sdtPr>
                <w:rPr>
                  <w:rFonts w:ascii="宋体" w:hAnsi="宋体" w:cs="宋体" w:hint="eastAsia"/>
                  <w:kern w:val="0"/>
                  <w:sz w:val="24"/>
                </w:rPr>
                <w:tag w:val="_PLD_880da3522f8c4d1aa22fdbdffd872374"/>
                <w:id w:val="-358356768"/>
                <w:lock w:val="sdtLocked"/>
              </w:sdtPr>
              <w:sdtContent>
                <w:tc>
                  <w:tcPr>
                    <w:tcW w:w="1704" w:type="dxa"/>
                    <w:tcMar>
                      <w:top w:w="0" w:type="dxa"/>
                      <w:left w:w="108" w:type="dxa"/>
                      <w:bottom w:w="0" w:type="dxa"/>
                      <w:right w:w="108" w:type="dxa"/>
                    </w:tcMar>
                  </w:tcPr>
                  <w:p w:rsidR="002463B3" w:rsidRDefault="002463B3" w:rsidP="0098367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Content>
                <w:tc>
                  <w:tcPr>
                    <w:tcW w:w="3264" w:type="dxa"/>
                    <w:tcMar>
                      <w:top w:w="0" w:type="dxa"/>
                      <w:left w:w="108" w:type="dxa"/>
                      <w:bottom w:w="0" w:type="dxa"/>
                      <w:right w:w="108" w:type="dxa"/>
                    </w:tcMar>
                  </w:tcPr>
                  <w:p w:rsidR="002463B3" w:rsidRDefault="002463B3" w:rsidP="0098367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Content>
                <w:tc>
                  <w:tcPr>
                    <w:tcW w:w="1080" w:type="dxa"/>
                    <w:tcMar>
                      <w:top w:w="0" w:type="dxa"/>
                      <w:left w:w="108" w:type="dxa"/>
                      <w:bottom w:w="0" w:type="dxa"/>
                      <w:right w:w="108" w:type="dxa"/>
                    </w:tcMar>
                  </w:tcPr>
                  <w:p w:rsidR="002463B3" w:rsidRDefault="002463B3" w:rsidP="0098367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Content>
                <w:tc>
                  <w:tcPr>
                    <w:tcW w:w="1080" w:type="dxa"/>
                    <w:tcMar>
                      <w:top w:w="0" w:type="dxa"/>
                      <w:left w:w="108" w:type="dxa"/>
                      <w:bottom w:w="0" w:type="dxa"/>
                      <w:right w:w="108" w:type="dxa"/>
                    </w:tcMar>
                  </w:tcPr>
                  <w:p w:rsidR="002463B3" w:rsidRDefault="002463B3" w:rsidP="0098367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Content>
                <w:tc>
                  <w:tcPr>
                    <w:tcW w:w="900" w:type="dxa"/>
                    <w:tcMar>
                      <w:top w:w="0" w:type="dxa"/>
                      <w:left w:w="108" w:type="dxa"/>
                      <w:bottom w:w="0" w:type="dxa"/>
                      <w:right w:w="108" w:type="dxa"/>
                    </w:tcMar>
                  </w:tcPr>
                  <w:p w:rsidR="002463B3" w:rsidRDefault="002463B3" w:rsidP="0098367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sdtPr>
            <w:sdtContent>
              <w:tr w:rsidR="002463B3" w:rsidTr="0098367F">
                <w:sdt>
                  <w:sdtPr>
                    <w:rPr>
                      <w:rFonts w:ascii="宋体" w:hAnsi="宋体" w:cs="宋体" w:hint="eastAsia"/>
                      <w:kern w:val="0"/>
                      <w:sz w:val="24"/>
                    </w:rPr>
                    <w:alias w:val="审议听取的议案和报告_议案和报告的序号"/>
                    <w:tag w:val="_GBC_b89fd0950e824e62b61a7792ec56bda8"/>
                    <w:id w:val="-1097944284"/>
                    <w:lock w:val="sdtLocked"/>
                  </w:sdtPr>
                  <w:sdtContent>
                    <w:tc>
                      <w:tcPr>
                        <w:tcW w:w="1704" w:type="dxa"/>
                        <w:tcMar>
                          <w:top w:w="0" w:type="dxa"/>
                          <w:left w:w="108" w:type="dxa"/>
                          <w:bottom w:w="0" w:type="dxa"/>
                          <w:right w:w="108" w:type="dxa"/>
                        </w:tcMar>
                        <w:vAlign w:val="center"/>
                      </w:tcPr>
                      <w:p w:rsidR="002463B3" w:rsidRDefault="002463B3" w:rsidP="0098367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Content>
                    <w:tc>
                      <w:tcPr>
                        <w:tcW w:w="3264"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审议《江西铜业股份有限公司与江西铜业集团有限公司签订的&lt;综合供应及服务合同Ⅰ&gt;及其项下交易的议案》</w:t>
                        </w:r>
                      </w:p>
                    </w:tc>
                  </w:sdtContent>
                </w:sdt>
                <w:tc>
                  <w:tcPr>
                    <w:tcW w:w="1080"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p>
                </w:tc>
                <w:tc>
                  <w:tcPr>
                    <w:tcW w:w="1080"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p>
                </w:tc>
                <w:tc>
                  <w:tcPr>
                    <w:tcW w:w="900"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35807902"/>
              <w:lock w:val="sdtLocked"/>
            </w:sdtPr>
            <w:sdtContent>
              <w:tr w:rsidR="002463B3" w:rsidTr="0098367F">
                <w:sdt>
                  <w:sdtPr>
                    <w:rPr>
                      <w:rFonts w:ascii="宋体" w:hAnsi="宋体" w:cs="宋体" w:hint="eastAsia"/>
                      <w:kern w:val="0"/>
                      <w:sz w:val="24"/>
                    </w:rPr>
                    <w:alias w:val="审议听取的议案和报告_议案和报告的序号"/>
                    <w:tag w:val="_GBC_b89fd0950e824e62b61a7792ec56bda8"/>
                    <w:id w:val="35807900"/>
                    <w:lock w:val="sdtLocked"/>
                  </w:sdtPr>
                  <w:sdtContent>
                    <w:tc>
                      <w:tcPr>
                        <w:tcW w:w="1704" w:type="dxa"/>
                        <w:tcMar>
                          <w:top w:w="0" w:type="dxa"/>
                          <w:left w:w="108" w:type="dxa"/>
                          <w:bottom w:w="0" w:type="dxa"/>
                          <w:right w:w="108" w:type="dxa"/>
                        </w:tcMar>
                        <w:vAlign w:val="center"/>
                      </w:tcPr>
                      <w:p w:rsidR="002463B3" w:rsidRDefault="002463B3" w:rsidP="0098367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35807901"/>
                    <w:lock w:val="sdtLocked"/>
                    <w:text/>
                  </w:sdtPr>
                  <w:sdtContent>
                    <w:tc>
                      <w:tcPr>
                        <w:tcW w:w="3264"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审议《江西铜业股份有限公司与江西铜业集团有限公司签订的&lt;综合供应及服务合同Ⅱ&gt;及其项下交易的议案》</w:t>
                        </w:r>
                      </w:p>
                    </w:tc>
                  </w:sdtContent>
                </w:sdt>
                <w:tc>
                  <w:tcPr>
                    <w:tcW w:w="1080"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p>
                </w:tc>
                <w:tc>
                  <w:tcPr>
                    <w:tcW w:w="1080"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p>
                </w:tc>
                <w:tc>
                  <w:tcPr>
                    <w:tcW w:w="900"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35807905"/>
              <w:lock w:val="sdtLocked"/>
            </w:sdtPr>
            <w:sdtContent>
              <w:tr w:rsidR="002463B3" w:rsidTr="0098367F">
                <w:sdt>
                  <w:sdtPr>
                    <w:rPr>
                      <w:rFonts w:ascii="宋体" w:hAnsi="宋体" w:cs="宋体" w:hint="eastAsia"/>
                      <w:kern w:val="0"/>
                      <w:sz w:val="24"/>
                    </w:rPr>
                    <w:alias w:val="审议听取的议案和报告_议案和报告的序号"/>
                    <w:tag w:val="_GBC_b89fd0950e824e62b61a7792ec56bda8"/>
                    <w:id w:val="35807903"/>
                    <w:lock w:val="sdtLocked"/>
                  </w:sdtPr>
                  <w:sdtContent>
                    <w:tc>
                      <w:tcPr>
                        <w:tcW w:w="1704" w:type="dxa"/>
                        <w:tcMar>
                          <w:top w:w="0" w:type="dxa"/>
                          <w:left w:w="108" w:type="dxa"/>
                          <w:bottom w:w="0" w:type="dxa"/>
                          <w:right w:w="108" w:type="dxa"/>
                        </w:tcMar>
                        <w:vAlign w:val="center"/>
                      </w:tcPr>
                      <w:p w:rsidR="002463B3" w:rsidRDefault="002463B3" w:rsidP="0098367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35807904"/>
                    <w:lock w:val="sdtLocked"/>
                    <w:text/>
                  </w:sdtPr>
                  <w:sdtContent>
                    <w:tc>
                      <w:tcPr>
                        <w:tcW w:w="3264"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审议《江西铜业股份有限公司与江西铜业集团有限公司签订的&lt;土地使用权租赁协议&gt;及其项下交易的议案》</w:t>
                        </w:r>
                      </w:p>
                    </w:tc>
                  </w:sdtContent>
                </w:sdt>
                <w:tc>
                  <w:tcPr>
                    <w:tcW w:w="1080"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p>
                </w:tc>
                <w:tc>
                  <w:tcPr>
                    <w:tcW w:w="1080"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p>
                </w:tc>
                <w:tc>
                  <w:tcPr>
                    <w:tcW w:w="900" w:type="dxa"/>
                    <w:tcMar>
                      <w:top w:w="0" w:type="dxa"/>
                      <w:left w:w="108" w:type="dxa"/>
                      <w:bottom w:w="0" w:type="dxa"/>
                      <w:right w:w="108" w:type="dxa"/>
                    </w:tcMar>
                  </w:tcPr>
                  <w:p w:rsidR="002463B3" w:rsidRDefault="002463B3">
                    <w:pPr>
                      <w:widowControl/>
                      <w:spacing w:before="100" w:beforeAutospacing="1" w:after="100" w:afterAutospacing="1" w:line="360" w:lineRule="auto"/>
                      <w:jc w:val="left"/>
                      <w:rPr>
                        <w:rFonts w:ascii="宋体" w:hAnsi="宋体" w:cs="宋体"/>
                        <w:kern w:val="0"/>
                        <w:sz w:val="24"/>
                      </w:rPr>
                    </w:pPr>
                  </w:p>
                </w:tc>
              </w:tr>
            </w:sdtContent>
          </w:sdt>
        </w:tbl>
        <w:p w:rsidR="002463B3" w:rsidRDefault="002463B3">
          <w:pPr>
            <w:widowControl/>
            <w:jc w:val="left"/>
            <w:rPr>
              <w:rFonts w:ascii="宋体" w:hAnsi="宋体" w:cs="宋体"/>
              <w:kern w:val="0"/>
              <w:sz w:val="24"/>
            </w:rPr>
          </w:pPr>
        </w:p>
        <w:p w:rsidR="00DE200A" w:rsidRPr="002463B3" w:rsidRDefault="00154940" w:rsidP="002463B3"/>
      </w:sdtContent>
    </w:sdt>
    <w:p w:rsidR="00DE200A" w:rsidRDefault="00A4239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DE200A" w:rsidRDefault="00A4239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DE200A" w:rsidRDefault="00A4239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DE200A" w:rsidRDefault="00A4239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DE200A" w:rsidRDefault="00A4239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DE200A" w:rsidRDefault="00DE200A"/>
    <w:sectPr w:rsidR="00DE200A"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35B" w:rsidRDefault="00D0435B" w:rsidP="006E207E">
      <w:r>
        <w:separator/>
      </w:r>
    </w:p>
  </w:endnote>
  <w:endnote w:type="continuationSeparator" w:id="0">
    <w:p w:rsidR="00D0435B" w:rsidRDefault="00D0435B"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35B" w:rsidRDefault="00D0435B" w:rsidP="006E207E">
      <w:r>
        <w:separator/>
      </w:r>
    </w:p>
  </w:footnote>
  <w:footnote w:type="continuationSeparator" w:id="0">
    <w:p w:rsidR="00D0435B" w:rsidRDefault="00D0435B"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17EEF"/>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12A"/>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940"/>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D617E"/>
    <w:rsid w:val="001E0899"/>
    <w:rsid w:val="001E1D88"/>
    <w:rsid w:val="001E2946"/>
    <w:rsid w:val="001E3876"/>
    <w:rsid w:val="001E6311"/>
    <w:rsid w:val="001E6D93"/>
    <w:rsid w:val="001E6E9C"/>
    <w:rsid w:val="001E75C4"/>
    <w:rsid w:val="001F061B"/>
    <w:rsid w:val="001F2152"/>
    <w:rsid w:val="001F422F"/>
    <w:rsid w:val="001F5473"/>
    <w:rsid w:val="001F5742"/>
    <w:rsid w:val="001F6B2B"/>
    <w:rsid w:val="00202350"/>
    <w:rsid w:val="00202534"/>
    <w:rsid w:val="0020389E"/>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3B3"/>
    <w:rsid w:val="00246684"/>
    <w:rsid w:val="00246ED6"/>
    <w:rsid w:val="00247EED"/>
    <w:rsid w:val="002501CF"/>
    <w:rsid w:val="00252E72"/>
    <w:rsid w:val="00261C5C"/>
    <w:rsid w:val="00262645"/>
    <w:rsid w:val="00264A3A"/>
    <w:rsid w:val="00264E26"/>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7623"/>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45C"/>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39A"/>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1295"/>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6AF5"/>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67F"/>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B5B"/>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239D"/>
    <w:rsid w:val="00A44956"/>
    <w:rsid w:val="00A46767"/>
    <w:rsid w:val="00A46D1B"/>
    <w:rsid w:val="00A47B19"/>
    <w:rsid w:val="00A52454"/>
    <w:rsid w:val="00A52A9E"/>
    <w:rsid w:val="00A53B30"/>
    <w:rsid w:val="00A5503D"/>
    <w:rsid w:val="00A57BBF"/>
    <w:rsid w:val="00A610BE"/>
    <w:rsid w:val="00A62093"/>
    <w:rsid w:val="00A625EC"/>
    <w:rsid w:val="00A6414D"/>
    <w:rsid w:val="00A651D2"/>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3AAD"/>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E54"/>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05F"/>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435B"/>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38C"/>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00A"/>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576F"/>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35D1"/>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6AAD"/>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B0EEE"/>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14D"/>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6AAD"/>
  </w:style>
  <w:style w:type="paragraph" w:customStyle="1" w:styleId="08B0F5C435F8492B846E88D49002744B">
    <w:name w:val="08B0F5C435F8492B846E88D49002744B"/>
    <w:rsid w:val="003A6AAD"/>
    <w:pPr>
      <w:widowControl w:val="0"/>
      <w:jc w:val="both"/>
    </w:pPr>
  </w:style>
  <w:style w:type="paragraph" w:customStyle="1" w:styleId="196A9B42DFF24C5D80D682F3FBD6A0A7">
    <w:name w:val="196A9B42DFF24C5D80D682F3FBD6A0A7"/>
    <w:rsid w:val="003A6AAD"/>
    <w:pPr>
      <w:widowControl w:val="0"/>
      <w:jc w:val="both"/>
    </w:pPr>
  </w:style>
  <w:style w:type="paragraph" w:customStyle="1" w:styleId="223AC3B386FA4DD7A08A9201A4323AED">
    <w:name w:val="223AC3B386FA4DD7A08A9201A4323AED"/>
    <w:rsid w:val="003A6AAD"/>
    <w:pPr>
      <w:widowControl w:val="0"/>
      <w:jc w:val="both"/>
    </w:pPr>
  </w:style>
  <w:style w:type="paragraph" w:customStyle="1" w:styleId="1A238EF618C6492F848D7D31A63C0BEE">
    <w:name w:val="1A238EF618C6492F848D7D31A63C0BEE"/>
    <w:rsid w:val="003A6AAD"/>
    <w:pPr>
      <w:widowControl w:val="0"/>
      <w:jc w:val="both"/>
    </w:pPr>
  </w:style>
  <w:style w:type="paragraph" w:customStyle="1" w:styleId="53EF74C278444F03AB757DCAE286D384">
    <w:name w:val="53EF74C278444F03AB757DCAE286D384"/>
    <w:rsid w:val="003A6AAD"/>
    <w:pPr>
      <w:widowControl w:val="0"/>
      <w:jc w:val="both"/>
    </w:pPr>
  </w:style>
  <w:style w:type="paragraph" w:customStyle="1" w:styleId="F8565DBDBC72469FABCE2B5E52EEBD10">
    <w:name w:val="F8565DBDBC72469FABCE2B5E52EEBD10"/>
    <w:rsid w:val="003A6AAD"/>
    <w:pPr>
      <w:widowControl w:val="0"/>
      <w:jc w:val="both"/>
    </w:pPr>
  </w:style>
  <w:style w:type="paragraph" w:customStyle="1" w:styleId="D7FBBB15BDA14A53B38C0EC025392E11">
    <w:name w:val="D7FBBB15BDA14A53B38C0EC025392E11"/>
    <w:rsid w:val="003A6AAD"/>
    <w:pPr>
      <w:widowControl w:val="0"/>
      <w:jc w:val="both"/>
    </w:pPr>
  </w:style>
  <w:style w:type="paragraph" w:customStyle="1" w:styleId="E5653C0ACD1445A28FFB8953AFCDD91A">
    <w:name w:val="E5653C0ACD1445A28FFB8953AFCDD91A"/>
    <w:rsid w:val="003A6AA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二</clcta-be:GuDongDaHuiJieCi>
  <clcta-be:TouPiaoDaiMa xmlns:clcta-be="clcta-be"/>
  <clcta-gie:GongSiFaDingZhongWenMingCheng xmlns:clcta-gie="clcta-gie">江西铜业股份有限公司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2020-12-07T00:00:00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]]></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A85038F6-9EE4-4B3C-94C8-E63FC86AADCD}">
  <ds:schemaRefs>
    <ds:schemaRef ds:uri="http://mapping.word.org/2012/mapping"/>
  </ds:schemaRefs>
</ds:datastoreItem>
</file>

<file path=customXml/itemProps4.xml><?xml version="1.0" encoding="utf-8"?>
<ds:datastoreItem xmlns:ds="http://schemas.openxmlformats.org/officeDocument/2006/customXml" ds:itemID="{A2545953-D62F-4CE5-82AC-E88BA079B34A}">
  <ds:schemaRefs>
    <ds:schemaRef ds:uri="http://mapping.word.org/2012/template"/>
  </ds:schemaRefs>
</ds:datastoreItem>
</file>

<file path=customXml/itemProps5.xml><?xml version="1.0" encoding="utf-8"?>
<ds:datastoreItem xmlns:ds="http://schemas.openxmlformats.org/officeDocument/2006/customXml" ds:itemID="{CD90364D-C3F8-4682-BDDA-9CB1705A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1196</TotalTime>
  <Pages>7</Pages>
  <Words>448</Words>
  <Characters>2560</Characters>
  <Application>Microsoft Office Word</Application>
  <DocSecurity>0</DocSecurity>
  <Lines>21</Lines>
  <Paragraphs>6</Paragraphs>
  <ScaleCrop>false</ScaleCrop>
  <Company>Microsoft</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whp</cp:lastModifiedBy>
  <cp:revision>8</cp:revision>
  <cp:lastPrinted>2020-11-16T05:23:00Z</cp:lastPrinted>
  <dcterms:created xsi:type="dcterms:W3CDTF">2020-10-27T10:12:00Z</dcterms:created>
  <dcterms:modified xsi:type="dcterms:W3CDTF">2020-11-18T07:53:00Z</dcterms:modified>
</cp:coreProperties>
</file>