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94" w:rsidRPr="00C85715" w:rsidRDefault="00E75A94" w:rsidP="00E75A94">
      <w:pPr>
        <w:jc w:val="center"/>
        <w:rPr>
          <w:rFonts w:ascii="华文中宋" w:eastAsia="华文中宋" w:hAnsi="华文中宋" w:cs="Times New Roman"/>
          <w:b/>
          <w:sz w:val="44"/>
          <w:szCs w:val="44"/>
        </w:rPr>
      </w:pPr>
    </w:p>
    <w:p w:rsidR="00E75A94" w:rsidRPr="00C85715" w:rsidRDefault="00E75A94" w:rsidP="00E75A94">
      <w:pPr>
        <w:jc w:val="center"/>
        <w:rPr>
          <w:rFonts w:ascii="华文中宋" w:eastAsia="华文中宋" w:hAnsi="华文中宋" w:cs="Times New Roman"/>
          <w:b/>
          <w:sz w:val="44"/>
          <w:szCs w:val="44"/>
        </w:rPr>
      </w:pPr>
    </w:p>
    <w:p w:rsidR="00E75A94" w:rsidRPr="00C85715" w:rsidRDefault="00E75A94" w:rsidP="00E75A94">
      <w:pPr>
        <w:jc w:val="center"/>
        <w:rPr>
          <w:rFonts w:ascii="华文中宋" w:eastAsia="华文中宋" w:hAnsi="华文中宋" w:cs="Times New Roman"/>
          <w:b/>
          <w:sz w:val="44"/>
          <w:szCs w:val="44"/>
        </w:rPr>
      </w:pPr>
    </w:p>
    <w:p w:rsidR="00E75A94" w:rsidRPr="00C85715" w:rsidRDefault="00E75A94" w:rsidP="00E75A94">
      <w:pPr>
        <w:jc w:val="center"/>
        <w:rPr>
          <w:rFonts w:ascii="华文中宋" w:eastAsia="华文中宋" w:hAnsi="华文中宋" w:cs="Times New Roman"/>
          <w:b/>
          <w:sz w:val="44"/>
          <w:szCs w:val="44"/>
        </w:rPr>
      </w:pPr>
    </w:p>
    <w:p w:rsidR="00E75A94" w:rsidRPr="00C85715" w:rsidRDefault="00E75A94" w:rsidP="00E75A94">
      <w:pPr>
        <w:jc w:val="center"/>
        <w:rPr>
          <w:rFonts w:ascii="华文中宋" w:eastAsia="华文中宋" w:hAnsi="华文中宋" w:cs="Times New Roman"/>
          <w:b/>
          <w:sz w:val="44"/>
          <w:szCs w:val="44"/>
        </w:rPr>
      </w:pPr>
    </w:p>
    <w:p w:rsidR="00E75A94" w:rsidRPr="00C85715" w:rsidRDefault="00E75A94" w:rsidP="00E75A94">
      <w:pPr>
        <w:jc w:val="center"/>
        <w:rPr>
          <w:rFonts w:ascii="华文中宋" w:eastAsia="华文中宋" w:hAnsi="华文中宋" w:cs="Times New Roman"/>
          <w:b/>
          <w:sz w:val="44"/>
          <w:szCs w:val="44"/>
        </w:rPr>
      </w:pPr>
      <w:r w:rsidRPr="00C85715">
        <w:rPr>
          <w:rFonts w:ascii="华文中宋" w:eastAsia="华文中宋" w:hAnsi="华文中宋" w:cs="Times New Roman"/>
          <w:b/>
          <w:sz w:val="44"/>
          <w:szCs w:val="44"/>
        </w:rPr>
        <w:t>江西铜业股份有限公司</w:t>
      </w:r>
    </w:p>
    <w:p w:rsidR="00E75A94" w:rsidRPr="00C85715" w:rsidRDefault="00E75A94" w:rsidP="00E75A94">
      <w:pPr>
        <w:jc w:val="center"/>
        <w:rPr>
          <w:rFonts w:ascii="华文中宋" w:eastAsia="华文中宋" w:hAnsi="华文中宋" w:cs="Times New Roman"/>
          <w:b/>
          <w:sz w:val="44"/>
          <w:szCs w:val="44"/>
        </w:rPr>
      </w:pPr>
    </w:p>
    <w:p w:rsidR="00E75A94" w:rsidRPr="00C85715" w:rsidRDefault="00E75A94" w:rsidP="00E75A94">
      <w:pPr>
        <w:jc w:val="center"/>
        <w:rPr>
          <w:rFonts w:ascii="华文中宋" w:eastAsia="华文中宋" w:hAnsi="华文中宋" w:cs="Times New Roman"/>
          <w:b/>
          <w:sz w:val="44"/>
          <w:szCs w:val="44"/>
        </w:rPr>
      </w:pPr>
      <w:r w:rsidRPr="00C85715">
        <w:rPr>
          <w:rFonts w:ascii="华文中宋" w:eastAsia="华文中宋" w:hAnsi="华文中宋" w:cs="Times New Roman"/>
          <w:b/>
          <w:sz w:val="44"/>
          <w:szCs w:val="44"/>
        </w:rPr>
        <w:t>201</w:t>
      </w:r>
      <w:r w:rsidR="00814053">
        <w:rPr>
          <w:rFonts w:ascii="华文中宋" w:eastAsia="华文中宋" w:hAnsi="华文中宋" w:cs="Times New Roman" w:hint="eastAsia"/>
          <w:b/>
          <w:sz w:val="44"/>
          <w:szCs w:val="44"/>
        </w:rPr>
        <w:t>9</w:t>
      </w:r>
      <w:r w:rsidRPr="00C85715">
        <w:rPr>
          <w:rFonts w:ascii="华文中宋" w:eastAsia="华文中宋" w:hAnsi="华文中宋" w:cs="Times New Roman"/>
          <w:b/>
          <w:sz w:val="44"/>
          <w:szCs w:val="44"/>
        </w:rPr>
        <w:t>年</w:t>
      </w:r>
      <w:r w:rsidR="003F0BB0" w:rsidRPr="00C85715">
        <w:rPr>
          <w:rFonts w:ascii="华文中宋" w:eastAsia="华文中宋" w:hAnsi="华文中宋" w:cs="Times New Roman" w:hint="eastAsia"/>
          <w:b/>
          <w:sz w:val="44"/>
          <w:szCs w:val="44"/>
        </w:rPr>
        <w:t>第</w:t>
      </w:r>
      <w:r w:rsidR="003E597D">
        <w:rPr>
          <w:rFonts w:ascii="华文中宋" w:eastAsia="华文中宋" w:hAnsi="华文中宋" w:cs="Times New Roman" w:hint="eastAsia"/>
          <w:b/>
          <w:sz w:val="44"/>
          <w:szCs w:val="44"/>
        </w:rPr>
        <w:t>二</w:t>
      </w:r>
      <w:r w:rsidR="003F0BB0" w:rsidRPr="00C85715">
        <w:rPr>
          <w:rFonts w:ascii="华文中宋" w:eastAsia="华文中宋" w:hAnsi="华文中宋" w:cs="Times New Roman" w:hint="eastAsia"/>
          <w:b/>
          <w:sz w:val="44"/>
          <w:szCs w:val="44"/>
        </w:rPr>
        <w:t>次临时股东</w:t>
      </w:r>
      <w:r w:rsidRPr="00C85715">
        <w:rPr>
          <w:rFonts w:ascii="华文中宋" w:eastAsia="华文中宋" w:hAnsi="华文中宋" w:cs="Times New Roman"/>
          <w:b/>
          <w:sz w:val="44"/>
          <w:szCs w:val="44"/>
        </w:rPr>
        <w:t>大会</w:t>
      </w:r>
    </w:p>
    <w:p w:rsidR="00E75A94" w:rsidRPr="00C85715" w:rsidRDefault="00E75A94" w:rsidP="00E75A94">
      <w:pPr>
        <w:jc w:val="center"/>
        <w:rPr>
          <w:rFonts w:ascii="华文中宋" w:eastAsia="华文中宋" w:hAnsi="华文中宋" w:cs="Times New Roman"/>
          <w:b/>
          <w:sz w:val="44"/>
          <w:szCs w:val="44"/>
        </w:rPr>
      </w:pPr>
    </w:p>
    <w:p w:rsidR="00E75A94" w:rsidRPr="00C85715" w:rsidRDefault="00E75A94" w:rsidP="00E75A94">
      <w:pPr>
        <w:jc w:val="center"/>
        <w:rPr>
          <w:rFonts w:ascii="华文中宋" w:eastAsia="华文中宋" w:hAnsi="华文中宋" w:cs="Times New Roman"/>
          <w:b/>
          <w:sz w:val="44"/>
          <w:szCs w:val="44"/>
        </w:rPr>
      </w:pPr>
      <w:r w:rsidRPr="00C85715">
        <w:rPr>
          <w:rFonts w:ascii="华文中宋" w:eastAsia="华文中宋" w:hAnsi="华文中宋" w:cs="Times New Roman"/>
          <w:b/>
          <w:sz w:val="44"/>
          <w:szCs w:val="44"/>
        </w:rPr>
        <w:t>会议资料</w:t>
      </w:r>
    </w:p>
    <w:p w:rsidR="00E75A94" w:rsidRPr="00C85715" w:rsidRDefault="00E75A94" w:rsidP="00E75A94">
      <w:pPr>
        <w:jc w:val="center"/>
        <w:rPr>
          <w:rFonts w:ascii="华文中宋" w:eastAsia="华文中宋" w:hAnsi="华文中宋" w:cs="Times New Roman"/>
          <w:b/>
          <w:sz w:val="44"/>
          <w:szCs w:val="44"/>
        </w:rPr>
      </w:pPr>
    </w:p>
    <w:p w:rsidR="00E75A94" w:rsidRPr="00C85715" w:rsidRDefault="00E75A94" w:rsidP="00E75A94">
      <w:pPr>
        <w:rPr>
          <w:rFonts w:ascii="华文中宋" w:eastAsia="华文中宋" w:hAnsi="华文中宋" w:cs="Times New Roman"/>
        </w:rPr>
      </w:pPr>
    </w:p>
    <w:p w:rsidR="00E75A94" w:rsidRPr="00C85715" w:rsidRDefault="00E75A94" w:rsidP="00E75A94">
      <w:pPr>
        <w:rPr>
          <w:rFonts w:ascii="华文中宋" w:eastAsia="华文中宋" w:hAnsi="华文中宋" w:cs="Times New Roman"/>
        </w:rPr>
      </w:pPr>
    </w:p>
    <w:p w:rsidR="00E75A94" w:rsidRPr="00C85715" w:rsidRDefault="00E75A94" w:rsidP="00E75A94">
      <w:pPr>
        <w:rPr>
          <w:rFonts w:ascii="华文中宋" w:eastAsia="华文中宋" w:hAnsi="华文中宋" w:cs="Times New Roman"/>
        </w:rPr>
      </w:pPr>
    </w:p>
    <w:p w:rsidR="00E75A94" w:rsidRPr="00C85715" w:rsidRDefault="00E75A94" w:rsidP="00E75A94">
      <w:pPr>
        <w:rPr>
          <w:rFonts w:ascii="华文中宋" w:eastAsia="华文中宋" w:hAnsi="华文中宋" w:cs="Times New Roman"/>
        </w:rPr>
      </w:pPr>
    </w:p>
    <w:p w:rsidR="00E75A94" w:rsidRPr="00C85715" w:rsidRDefault="00E75A94" w:rsidP="00E75A94">
      <w:pPr>
        <w:rPr>
          <w:rFonts w:ascii="华文中宋" w:eastAsia="华文中宋" w:hAnsi="华文中宋" w:cs="Times New Roman"/>
        </w:rPr>
      </w:pPr>
    </w:p>
    <w:p w:rsidR="00E75A94" w:rsidRPr="00C85715" w:rsidRDefault="00E75A94" w:rsidP="00E75A94">
      <w:pPr>
        <w:rPr>
          <w:rFonts w:ascii="华文中宋" w:eastAsia="华文中宋" w:hAnsi="华文中宋" w:cs="Times New Roman"/>
        </w:rPr>
      </w:pPr>
    </w:p>
    <w:p w:rsidR="00E75A94" w:rsidRPr="00C85715" w:rsidRDefault="00E75A94" w:rsidP="00E75A94">
      <w:pPr>
        <w:rPr>
          <w:rFonts w:ascii="华文中宋" w:eastAsia="华文中宋" w:hAnsi="华文中宋" w:cs="Times New Roman"/>
        </w:rPr>
      </w:pPr>
    </w:p>
    <w:p w:rsidR="00E75A94" w:rsidRPr="00C85715" w:rsidRDefault="00E75A94" w:rsidP="00E75A94">
      <w:pPr>
        <w:rPr>
          <w:rFonts w:ascii="华文中宋" w:eastAsia="华文中宋" w:hAnsi="华文中宋" w:cs="Times New Roman"/>
        </w:rPr>
      </w:pPr>
    </w:p>
    <w:p w:rsidR="00E75A94" w:rsidRPr="00C85715" w:rsidRDefault="00E75A94" w:rsidP="00E75A94">
      <w:pPr>
        <w:rPr>
          <w:rFonts w:ascii="华文中宋" w:eastAsia="华文中宋" w:hAnsi="华文中宋" w:cs="Times New Roman"/>
        </w:rPr>
      </w:pPr>
    </w:p>
    <w:p w:rsidR="00335085" w:rsidRDefault="00335085" w:rsidP="00E75A94">
      <w:pPr>
        <w:jc w:val="center"/>
        <w:rPr>
          <w:rFonts w:ascii="华文中宋" w:eastAsia="华文中宋" w:hAnsi="华文中宋" w:cs="Times New Roman"/>
          <w:b/>
          <w:sz w:val="32"/>
          <w:szCs w:val="32"/>
        </w:rPr>
      </w:pPr>
    </w:p>
    <w:p w:rsidR="00E75A94" w:rsidRPr="008E305E" w:rsidRDefault="00E75A94" w:rsidP="00E75A94">
      <w:pPr>
        <w:jc w:val="center"/>
        <w:rPr>
          <w:rFonts w:asciiTheme="majorEastAsia" w:eastAsiaTheme="majorEastAsia" w:hAnsiTheme="majorEastAsia" w:cs="Times New Roman"/>
          <w:b/>
          <w:sz w:val="44"/>
          <w:szCs w:val="44"/>
        </w:rPr>
      </w:pPr>
      <w:r w:rsidRPr="008E305E">
        <w:rPr>
          <w:rFonts w:asciiTheme="majorEastAsia" w:eastAsiaTheme="majorEastAsia" w:hAnsiTheme="majorEastAsia" w:cs="Times New Roman"/>
          <w:b/>
          <w:sz w:val="44"/>
          <w:szCs w:val="44"/>
        </w:rPr>
        <w:lastRenderedPageBreak/>
        <w:t>江西铜业股份有限公司</w:t>
      </w:r>
    </w:p>
    <w:p w:rsidR="00E75A94" w:rsidRPr="008E305E" w:rsidRDefault="00E75A94" w:rsidP="003E597D">
      <w:pPr>
        <w:jc w:val="center"/>
        <w:outlineLvl w:val="0"/>
        <w:rPr>
          <w:rFonts w:asciiTheme="majorEastAsia" w:eastAsiaTheme="majorEastAsia" w:hAnsiTheme="majorEastAsia" w:cs="Times New Roman"/>
          <w:b/>
          <w:sz w:val="44"/>
          <w:szCs w:val="44"/>
        </w:rPr>
      </w:pPr>
      <w:r w:rsidRPr="008E305E">
        <w:rPr>
          <w:rFonts w:asciiTheme="majorEastAsia" w:eastAsiaTheme="majorEastAsia" w:hAnsiTheme="majorEastAsia" w:cs="Times New Roman"/>
          <w:b/>
          <w:sz w:val="44"/>
          <w:szCs w:val="44"/>
        </w:rPr>
        <w:t>201</w:t>
      </w:r>
      <w:r w:rsidR="00814053" w:rsidRPr="008E305E">
        <w:rPr>
          <w:rFonts w:asciiTheme="majorEastAsia" w:eastAsiaTheme="majorEastAsia" w:hAnsiTheme="majorEastAsia" w:cs="Times New Roman" w:hint="eastAsia"/>
          <w:b/>
          <w:sz w:val="44"/>
          <w:szCs w:val="44"/>
        </w:rPr>
        <w:t>9</w:t>
      </w:r>
      <w:r w:rsidRPr="008E305E">
        <w:rPr>
          <w:rFonts w:asciiTheme="majorEastAsia" w:eastAsiaTheme="majorEastAsia" w:hAnsiTheme="majorEastAsia" w:cs="Times New Roman"/>
          <w:b/>
          <w:sz w:val="44"/>
          <w:szCs w:val="44"/>
        </w:rPr>
        <w:t>年</w:t>
      </w:r>
      <w:r w:rsidR="003F0BB0" w:rsidRPr="008E305E">
        <w:rPr>
          <w:rFonts w:asciiTheme="majorEastAsia" w:eastAsiaTheme="majorEastAsia" w:hAnsiTheme="majorEastAsia" w:cs="Times New Roman" w:hint="eastAsia"/>
          <w:b/>
          <w:sz w:val="44"/>
          <w:szCs w:val="44"/>
        </w:rPr>
        <w:t>第</w:t>
      </w:r>
      <w:r w:rsidR="003E597D">
        <w:rPr>
          <w:rFonts w:asciiTheme="majorEastAsia" w:eastAsiaTheme="majorEastAsia" w:hAnsiTheme="majorEastAsia" w:cs="Times New Roman" w:hint="eastAsia"/>
          <w:b/>
          <w:sz w:val="44"/>
          <w:szCs w:val="44"/>
        </w:rPr>
        <w:t>二</w:t>
      </w:r>
      <w:r w:rsidR="003F0BB0" w:rsidRPr="008E305E">
        <w:rPr>
          <w:rFonts w:asciiTheme="majorEastAsia" w:eastAsiaTheme="majorEastAsia" w:hAnsiTheme="majorEastAsia" w:cs="Times New Roman" w:hint="eastAsia"/>
          <w:b/>
          <w:sz w:val="44"/>
          <w:szCs w:val="44"/>
        </w:rPr>
        <w:t>次临时</w:t>
      </w:r>
      <w:r w:rsidRPr="008E305E">
        <w:rPr>
          <w:rFonts w:asciiTheme="majorEastAsia" w:eastAsiaTheme="majorEastAsia" w:hAnsiTheme="majorEastAsia" w:cs="Times New Roman"/>
          <w:b/>
          <w:sz w:val="44"/>
          <w:szCs w:val="44"/>
        </w:rPr>
        <w:t>股东大会</w:t>
      </w:r>
    </w:p>
    <w:p w:rsidR="00E75A94" w:rsidRPr="008E305E" w:rsidRDefault="00E75A94" w:rsidP="003E597D">
      <w:pPr>
        <w:jc w:val="center"/>
        <w:outlineLvl w:val="0"/>
        <w:rPr>
          <w:rFonts w:asciiTheme="majorEastAsia" w:eastAsiaTheme="majorEastAsia" w:hAnsiTheme="majorEastAsia" w:cs="Times New Roman"/>
          <w:b/>
          <w:sz w:val="44"/>
          <w:szCs w:val="44"/>
        </w:rPr>
      </w:pPr>
      <w:r w:rsidRPr="008E305E">
        <w:rPr>
          <w:rFonts w:asciiTheme="majorEastAsia" w:eastAsiaTheme="majorEastAsia" w:hAnsiTheme="majorEastAsia" w:cs="Times New Roman"/>
          <w:b/>
          <w:sz w:val="44"/>
          <w:szCs w:val="44"/>
        </w:rPr>
        <w:t>会议议程</w:t>
      </w:r>
    </w:p>
    <w:p w:rsidR="00C26C1B" w:rsidRPr="008E305E" w:rsidRDefault="00C26C1B" w:rsidP="00C26C1B">
      <w:pPr>
        <w:widowControl/>
        <w:jc w:val="left"/>
        <w:rPr>
          <w:rFonts w:ascii="仿宋" w:eastAsia="仿宋" w:hAnsi="仿宋" w:cs="Times New Roman"/>
          <w:kern w:val="0"/>
          <w:sz w:val="32"/>
          <w:szCs w:val="32"/>
        </w:rPr>
      </w:pPr>
    </w:p>
    <w:p w:rsidR="00C26C1B" w:rsidRPr="008E305E" w:rsidRDefault="00C26C1B" w:rsidP="008E305E">
      <w:pPr>
        <w:widowControl/>
        <w:ind w:firstLineChars="196" w:firstLine="630"/>
        <w:jc w:val="left"/>
        <w:rPr>
          <w:rFonts w:ascii="仿宋" w:eastAsia="仿宋" w:hAnsi="仿宋" w:cs="Times New Roman"/>
          <w:kern w:val="0"/>
          <w:sz w:val="32"/>
          <w:szCs w:val="32"/>
        </w:rPr>
      </w:pPr>
      <w:r w:rsidRPr="008E305E">
        <w:rPr>
          <w:rFonts w:ascii="仿宋" w:eastAsia="仿宋" w:hAnsi="仿宋" w:cs="Times New Roman"/>
          <w:b/>
          <w:kern w:val="0"/>
          <w:sz w:val="32"/>
          <w:szCs w:val="32"/>
        </w:rPr>
        <w:t>召开方式：</w:t>
      </w:r>
      <w:r w:rsidRPr="008E305E">
        <w:rPr>
          <w:rFonts w:ascii="仿宋" w:eastAsia="仿宋" w:hAnsi="仿宋" w:cs="Times New Roman"/>
          <w:kern w:val="0"/>
          <w:sz w:val="32"/>
          <w:szCs w:val="32"/>
        </w:rPr>
        <w:t>现场投票和网络投票相结合</w:t>
      </w:r>
    </w:p>
    <w:p w:rsidR="00C26C1B" w:rsidRPr="008E305E" w:rsidRDefault="00C26C1B" w:rsidP="008E305E">
      <w:pPr>
        <w:widowControl/>
        <w:ind w:firstLineChars="196" w:firstLine="630"/>
        <w:jc w:val="left"/>
        <w:rPr>
          <w:rFonts w:ascii="仿宋" w:eastAsia="仿宋" w:hAnsi="仿宋" w:cs="Times New Roman"/>
          <w:kern w:val="0"/>
          <w:sz w:val="32"/>
          <w:szCs w:val="32"/>
        </w:rPr>
      </w:pPr>
      <w:r w:rsidRPr="008E305E">
        <w:rPr>
          <w:rFonts w:ascii="仿宋" w:eastAsia="仿宋" w:hAnsi="仿宋" w:cs="Times New Roman"/>
          <w:b/>
          <w:kern w:val="0"/>
          <w:sz w:val="32"/>
          <w:szCs w:val="32"/>
        </w:rPr>
        <w:t>现场会议召开日期及时间：</w:t>
      </w:r>
      <w:r w:rsidRPr="008E305E">
        <w:rPr>
          <w:rFonts w:ascii="仿宋" w:eastAsia="仿宋" w:hAnsi="仿宋" w:cs="Times New Roman"/>
          <w:kern w:val="0"/>
          <w:sz w:val="32"/>
          <w:szCs w:val="32"/>
        </w:rPr>
        <w:t>201</w:t>
      </w:r>
      <w:r w:rsidR="00814053" w:rsidRPr="008E305E">
        <w:rPr>
          <w:rFonts w:ascii="仿宋" w:eastAsia="仿宋" w:hAnsi="仿宋" w:cs="Times New Roman" w:hint="eastAsia"/>
          <w:kern w:val="0"/>
          <w:sz w:val="32"/>
          <w:szCs w:val="32"/>
        </w:rPr>
        <w:t>9</w:t>
      </w:r>
      <w:r w:rsidRPr="008E305E">
        <w:rPr>
          <w:rFonts w:ascii="仿宋" w:eastAsia="仿宋" w:hAnsi="仿宋" w:cs="Times New Roman"/>
          <w:kern w:val="0"/>
          <w:sz w:val="32"/>
          <w:szCs w:val="32"/>
        </w:rPr>
        <w:t>年</w:t>
      </w:r>
      <w:r w:rsidR="003E597D">
        <w:rPr>
          <w:rFonts w:ascii="仿宋" w:eastAsia="仿宋" w:hAnsi="仿宋" w:cs="Times New Roman" w:hint="eastAsia"/>
          <w:kern w:val="0"/>
          <w:sz w:val="32"/>
          <w:szCs w:val="32"/>
        </w:rPr>
        <w:t>3</w:t>
      </w:r>
      <w:r w:rsidRPr="008E305E">
        <w:rPr>
          <w:rFonts w:ascii="仿宋" w:eastAsia="仿宋" w:hAnsi="仿宋" w:cs="Times New Roman"/>
          <w:kern w:val="0"/>
          <w:sz w:val="32"/>
          <w:szCs w:val="32"/>
        </w:rPr>
        <w:t>月</w:t>
      </w:r>
      <w:r w:rsidR="003E597D">
        <w:rPr>
          <w:rFonts w:ascii="仿宋" w:eastAsia="仿宋" w:hAnsi="仿宋" w:cs="Times New Roman" w:hint="eastAsia"/>
          <w:kern w:val="0"/>
          <w:sz w:val="32"/>
          <w:szCs w:val="32"/>
        </w:rPr>
        <w:t>22</w:t>
      </w:r>
      <w:r w:rsidRPr="008E305E">
        <w:rPr>
          <w:rFonts w:ascii="仿宋" w:eastAsia="仿宋" w:hAnsi="仿宋" w:cs="Times New Roman"/>
          <w:kern w:val="0"/>
          <w:sz w:val="32"/>
          <w:szCs w:val="32"/>
        </w:rPr>
        <w:t>日14点30分</w:t>
      </w:r>
    </w:p>
    <w:p w:rsidR="00C26C1B" w:rsidRPr="008E305E" w:rsidRDefault="00C26C1B" w:rsidP="008E305E">
      <w:pPr>
        <w:widowControl/>
        <w:ind w:firstLineChars="196" w:firstLine="630"/>
        <w:jc w:val="left"/>
        <w:rPr>
          <w:rFonts w:ascii="仿宋" w:eastAsia="仿宋" w:hAnsi="仿宋" w:cs="Times New Roman"/>
          <w:kern w:val="0"/>
          <w:sz w:val="32"/>
          <w:szCs w:val="32"/>
        </w:rPr>
      </w:pPr>
      <w:r w:rsidRPr="008E305E">
        <w:rPr>
          <w:rFonts w:ascii="仿宋" w:eastAsia="仿宋" w:hAnsi="仿宋" w:cs="Times New Roman"/>
          <w:b/>
          <w:kern w:val="0"/>
          <w:sz w:val="32"/>
          <w:szCs w:val="32"/>
        </w:rPr>
        <w:t>网络投票日期及时间：</w:t>
      </w:r>
      <w:r w:rsidRPr="008E305E">
        <w:rPr>
          <w:rFonts w:ascii="仿宋" w:eastAsia="仿宋" w:hAnsi="仿宋" w:cs="Times New Roman"/>
          <w:kern w:val="0"/>
          <w:sz w:val="32"/>
          <w:szCs w:val="32"/>
        </w:rPr>
        <w:t>201</w:t>
      </w:r>
      <w:r w:rsidR="00814053" w:rsidRPr="008E305E">
        <w:rPr>
          <w:rFonts w:ascii="仿宋" w:eastAsia="仿宋" w:hAnsi="仿宋" w:cs="Times New Roman" w:hint="eastAsia"/>
          <w:kern w:val="0"/>
          <w:sz w:val="32"/>
          <w:szCs w:val="32"/>
        </w:rPr>
        <w:t>9</w:t>
      </w:r>
      <w:r w:rsidRPr="008E305E">
        <w:rPr>
          <w:rFonts w:ascii="仿宋" w:eastAsia="仿宋" w:hAnsi="仿宋" w:cs="Times New Roman"/>
          <w:kern w:val="0"/>
          <w:sz w:val="32"/>
          <w:szCs w:val="32"/>
        </w:rPr>
        <w:t>年</w:t>
      </w:r>
      <w:r w:rsidR="003E597D">
        <w:rPr>
          <w:rFonts w:ascii="仿宋" w:eastAsia="仿宋" w:hAnsi="仿宋" w:cs="Times New Roman" w:hint="eastAsia"/>
          <w:kern w:val="0"/>
          <w:sz w:val="32"/>
          <w:szCs w:val="32"/>
        </w:rPr>
        <w:t>3</w:t>
      </w:r>
      <w:r w:rsidRPr="008E305E">
        <w:rPr>
          <w:rFonts w:ascii="仿宋" w:eastAsia="仿宋" w:hAnsi="仿宋" w:cs="Times New Roman"/>
          <w:kern w:val="0"/>
          <w:sz w:val="32"/>
          <w:szCs w:val="32"/>
        </w:rPr>
        <w:t>月</w:t>
      </w:r>
      <w:r w:rsidR="003E597D">
        <w:rPr>
          <w:rFonts w:ascii="仿宋" w:eastAsia="仿宋" w:hAnsi="仿宋" w:cs="Times New Roman" w:hint="eastAsia"/>
          <w:kern w:val="0"/>
          <w:sz w:val="32"/>
          <w:szCs w:val="32"/>
        </w:rPr>
        <w:t>22</w:t>
      </w:r>
      <w:r w:rsidRPr="008E305E">
        <w:rPr>
          <w:rFonts w:ascii="仿宋" w:eastAsia="仿宋" w:hAnsi="仿宋" w:cs="Times New Roman"/>
          <w:kern w:val="0"/>
          <w:sz w:val="32"/>
          <w:szCs w:val="32"/>
        </w:rPr>
        <w:t>日。采用上海证券交易所网络投票系统，通过交易系统投票平台的投票时间为股东大会召开当日的交易时间段，即9:15-9:25，9:30-11:30，13:00-15:00；通过互联网投票平台的投票时间为股东大会召开当日的9:15-15:00。</w:t>
      </w:r>
    </w:p>
    <w:p w:rsidR="00C26C1B" w:rsidRPr="008E305E" w:rsidRDefault="00C26C1B" w:rsidP="008E305E">
      <w:pPr>
        <w:widowControl/>
        <w:ind w:firstLineChars="196" w:firstLine="630"/>
        <w:jc w:val="left"/>
        <w:rPr>
          <w:rFonts w:ascii="仿宋" w:eastAsia="仿宋" w:hAnsi="仿宋" w:cs="Times New Roman"/>
          <w:kern w:val="0"/>
          <w:sz w:val="32"/>
          <w:szCs w:val="32"/>
        </w:rPr>
      </w:pPr>
      <w:r w:rsidRPr="008E305E">
        <w:rPr>
          <w:rFonts w:ascii="仿宋" w:eastAsia="仿宋" w:hAnsi="仿宋" w:cs="Times New Roman"/>
          <w:b/>
          <w:kern w:val="0"/>
          <w:sz w:val="32"/>
          <w:szCs w:val="32"/>
        </w:rPr>
        <w:t>现场会议召开地点：</w:t>
      </w:r>
      <w:r w:rsidRPr="008E305E">
        <w:rPr>
          <w:rFonts w:ascii="仿宋" w:eastAsia="仿宋" w:hAnsi="仿宋" w:cs="Times New Roman"/>
          <w:kern w:val="0"/>
          <w:sz w:val="32"/>
          <w:szCs w:val="32"/>
        </w:rPr>
        <w:t>江西省南昌市高新区昌东大道7666号江铜国际广场公司会议室</w:t>
      </w:r>
    </w:p>
    <w:p w:rsidR="00C26C1B" w:rsidRPr="008E305E" w:rsidRDefault="00C26C1B" w:rsidP="008E305E">
      <w:pPr>
        <w:widowControl/>
        <w:ind w:firstLineChars="196" w:firstLine="630"/>
        <w:jc w:val="left"/>
        <w:rPr>
          <w:rFonts w:ascii="仿宋" w:eastAsia="仿宋" w:hAnsi="仿宋" w:cs="Times New Roman"/>
          <w:kern w:val="0"/>
          <w:sz w:val="32"/>
          <w:szCs w:val="32"/>
        </w:rPr>
      </w:pPr>
      <w:r w:rsidRPr="008E305E">
        <w:rPr>
          <w:rFonts w:ascii="仿宋" w:eastAsia="仿宋" w:hAnsi="仿宋" w:cs="Times New Roman"/>
          <w:b/>
          <w:kern w:val="0"/>
          <w:sz w:val="32"/>
          <w:szCs w:val="32"/>
        </w:rPr>
        <w:t>见证律师：</w:t>
      </w:r>
      <w:r w:rsidRPr="008E305E">
        <w:rPr>
          <w:rFonts w:ascii="仿宋" w:eastAsia="仿宋" w:hAnsi="仿宋" w:cs="Times New Roman"/>
          <w:kern w:val="0"/>
          <w:sz w:val="32"/>
          <w:szCs w:val="32"/>
        </w:rPr>
        <w:t>北京市海问律师事务所</w:t>
      </w:r>
    </w:p>
    <w:p w:rsidR="002E5D7A" w:rsidRPr="008E305E" w:rsidRDefault="002E5D7A" w:rsidP="002E5D7A">
      <w:pPr>
        <w:widowControl/>
        <w:jc w:val="left"/>
        <w:rPr>
          <w:rFonts w:ascii="仿宋" w:eastAsia="仿宋" w:hAnsi="仿宋" w:cs="Times New Roman"/>
          <w:b/>
          <w:kern w:val="0"/>
          <w:sz w:val="32"/>
          <w:szCs w:val="32"/>
        </w:rPr>
      </w:pPr>
    </w:p>
    <w:p w:rsidR="00C26C1B" w:rsidRPr="008E305E" w:rsidRDefault="00C26C1B"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一、宣布现场会议开始</w:t>
      </w:r>
    </w:p>
    <w:p w:rsidR="00C26C1B" w:rsidRPr="008E305E" w:rsidRDefault="00C26C1B"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二、介绍现场会议出列席情况</w:t>
      </w:r>
    </w:p>
    <w:p w:rsidR="00C26C1B" w:rsidRPr="008E305E" w:rsidRDefault="00C26C1B"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三、宣读现场会议议程</w:t>
      </w:r>
    </w:p>
    <w:p w:rsidR="00C26C1B" w:rsidRPr="008E305E" w:rsidRDefault="00C26C1B"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四、宣读现场会议须知</w:t>
      </w:r>
    </w:p>
    <w:p w:rsidR="00C26C1B" w:rsidRPr="008E305E" w:rsidRDefault="00C26C1B"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五、宣读议案</w:t>
      </w:r>
    </w:p>
    <w:p w:rsidR="00E75A94" w:rsidRPr="008E305E" w:rsidRDefault="00454C4F" w:rsidP="003E597D">
      <w:pPr>
        <w:widowControl/>
        <w:jc w:val="left"/>
        <w:outlineLvl w:val="0"/>
        <w:rPr>
          <w:rFonts w:ascii="仿宋" w:eastAsia="仿宋" w:hAnsi="仿宋" w:cs="Times New Roman"/>
          <w:kern w:val="0"/>
          <w:sz w:val="32"/>
          <w:szCs w:val="32"/>
        </w:rPr>
      </w:pPr>
      <w:r w:rsidRPr="008E305E">
        <w:rPr>
          <w:rFonts w:ascii="仿宋" w:eastAsia="仿宋" w:hAnsi="仿宋" w:cs="Times New Roman"/>
          <w:kern w:val="0"/>
          <w:sz w:val="32"/>
          <w:szCs w:val="32"/>
        </w:rPr>
        <w:t>（一）</w:t>
      </w:r>
      <w:r w:rsidR="00E75A94" w:rsidRPr="008E305E">
        <w:rPr>
          <w:rFonts w:ascii="仿宋" w:eastAsia="仿宋" w:hAnsi="仿宋" w:cs="Times New Roman"/>
          <w:kern w:val="0"/>
          <w:sz w:val="32"/>
          <w:szCs w:val="32"/>
        </w:rPr>
        <w:t>、 普通决议案</w:t>
      </w:r>
    </w:p>
    <w:p w:rsidR="00E75A94" w:rsidRPr="008E305E" w:rsidRDefault="00E75A94" w:rsidP="003E597D">
      <w:pPr>
        <w:widowControl/>
        <w:ind w:firstLineChars="200" w:firstLine="640"/>
        <w:jc w:val="left"/>
        <w:rPr>
          <w:rFonts w:ascii="仿宋" w:eastAsia="仿宋" w:hAnsi="仿宋" w:cs="Times New Roman"/>
          <w:kern w:val="0"/>
          <w:sz w:val="32"/>
          <w:szCs w:val="32"/>
        </w:rPr>
      </w:pPr>
      <w:r w:rsidRPr="008E305E">
        <w:rPr>
          <w:rFonts w:ascii="仿宋" w:eastAsia="仿宋" w:hAnsi="仿宋" w:cs="Times New Roman"/>
          <w:kern w:val="0"/>
          <w:sz w:val="32"/>
          <w:szCs w:val="32"/>
        </w:rPr>
        <w:lastRenderedPageBreak/>
        <w:t>1</w:t>
      </w:r>
      <w:r w:rsidR="00FC7060" w:rsidRPr="008E305E">
        <w:rPr>
          <w:rFonts w:ascii="仿宋" w:eastAsia="仿宋" w:hAnsi="仿宋" w:cs="Times New Roman" w:hint="eastAsia"/>
          <w:kern w:val="0"/>
          <w:sz w:val="32"/>
          <w:szCs w:val="32"/>
        </w:rPr>
        <w:t>、</w:t>
      </w:r>
      <w:r w:rsidR="00FC67A9" w:rsidRPr="00FC67A9">
        <w:rPr>
          <w:rFonts w:ascii="仿宋" w:eastAsia="仿宋" w:hAnsi="仿宋" w:cs="Times New Roman" w:hint="eastAsia"/>
          <w:kern w:val="0"/>
          <w:sz w:val="32"/>
          <w:szCs w:val="32"/>
        </w:rPr>
        <w:t>关于选举郑高清先生任公司董事的议案</w:t>
      </w:r>
      <w:r w:rsidRPr="008E305E">
        <w:rPr>
          <w:rFonts w:ascii="仿宋" w:eastAsia="仿宋" w:hAnsi="仿宋" w:cs="Times New Roman"/>
          <w:kern w:val="0"/>
          <w:sz w:val="32"/>
          <w:szCs w:val="32"/>
        </w:rPr>
        <w:t>；</w:t>
      </w:r>
    </w:p>
    <w:p w:rsidR="002E5D7A" w:rsidRPr="008E305E" w:rsidRDefault="002E5D7A"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六、股东讨论审议议案</w:t>
      </w:r>
    </w:p>
    <w:p w:rsidR="002E5D7A" w:rsidRPr="008E305E" w:rsidRDefault="002E5D7A"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七、通过现场会议计票人和监票人名单</w:t>
      </w:r>
    </w:p>
    <w:p w:rsidR="002E5D7A" w:rsidRPr="008E305E" w:rsidRDefault="002E5D7A"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八、现场参会股东进行书面表决投票</w:t>
      </w:r>
    </w:p>
    <w:p w:rsidR="002E5D7A" w:rsidRPr="008E305E" w:rsidRDefault="002E5D7A"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九、休会、统计表决结果</w:t>
      </w:r>
    </w:p>
    <w:p w:rsidR="002E5D7A" w:rsidRPr="008E305E" w:rsidRDefault="002E5D7A"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十、宣布表决结果及决议草案</w:t>
      </w:r>
    </w:p>
    <w:p w:rsidR="002E5D7A" w:rsidRPr="008E305E" w:rsidRDefault="002E5D7A"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十一、宣读法律意见书</w:t>
      </w:r>
    </w:p>
    <w:p w:rsidR="002E5D7A" w:rsidRPr="008E305E" w:rsidRDefault="002E5D7A" w:rsidP="002E5D7A">
      <w:pPr>
        <w:widowControl/>
        <w:jc w:val="left"/>
        <w:rPr>
          <w:rFonts w:ascii="仿宋" w:eastAsia="仿宋" w:hAnsi="仿宋" w:cs="Times New Roman"/>
          <w:kern w:val="0"/>
          <w:sz w:val="32"/>
          <w:szCs w:val="32"/>
        </w:rPr>
      </w:pPr>
      <w:r w:rsidRPr="008E305E">
        <w:rPr>
          <w:rFonts w:ascii="仿宋" w:eastAsia="仿宋" w:hAnsi="仿宋" w:cs="Times New Roman"/>
          <w:kern w:val="0"/>
          <w:sz w:val="32"/>
          <w:szCs w:val="32"/>
        </w:rPr>
        <w:t>十二、宣布会议结束</w:t>
      </w:r>
    </w:p>
    <w:p w:rsidR="00E75A94" w:rsidRPr="008E305E" w:rsidRDefault="00E75A94">
      <w:pPr>
        <w:rPr>
          <w:rFonts w:ascii="仿宋" w:eastAsia="仿宋" w:hAnsi="仿宋" w:cs="Times New Roman"/>
          <w:b/>
          <w:sz w:val="32"/>
          <w:szCs w:val="32"/>
        </w:rPr>
      </w:pPr>
    </w:p>
    <w:p w:rsidR="00E75A94" w:rsidRPr="008E305E" w:rsidRDefault="00E75A94">
      <w:pPr>
        <w:rPr>
          <w:rFonts w:ascii="仿宋" w:eastAsia="仿宋" w:hAnsi="仿宋" w:cs="Times New Roman"/>
          <w:b/>
          <w:sz w:val="32"/>
          <w:szCs w:val="32"/>
        </w:rPr>
      </w:pPr>
    </w:p>
    <w:p w:rsidR="00E75A94" w:rsidRPr="008E305E" w:rsidRDefault="00E75A94">
      <w:pPr>
        <w:rPr>
          <w:rFonts w:ascii="仿宋" w:eastAsia="仿宋" w:hAnsi="仿宋" w:cs="Times New Roman"/>
          <w:b/>
          <w:sz w:val="32"/>
          <w:szCs w:val="32"/>
        </w:rPr>
      </w:pPr>
    </w:p>
    <w:p w:rsidR="00C85715" w:rsidRPr="00FC67A9" w:rsidRDefault="00FC7060" w:rsidP="00D708E1">
      <w:pPr>
        <w:jc w:val="left"/>
        <w:rPr>
          <w:rFonts w:ascii="仿宋" w:eastAsia="仿宋" w:hAnsi="仿宋"/>
          <w:sz w:val="32"/>
          <w:szCs w:val="32"/>
        </w:rPr>
      </w:pPr>
      <w:r w:rsidRPr="00F94FEF">
        <w:rPr>
          <w:rFonts w:asciiTheme="minorEastAsia" w:hAnsiTheme="minorEastAsia" w:cs="Times New Roman"/>
          <w:b/>
          <w:sz w:val="32"/>
          <w:szCs w:val="32"/>
        </w:rPr>
        <w:t>议案一</w:t>
      </w:r>
      <w:r w:rsidR="00FE7BEE" w:rsidRPr="00F94FEF">
        <w:rPr>
          <w:rFonts w:asciiTheme="minorEastAsia" w:hAnsiTheme="minorEastAsia" w:cs="Times New Roman" w:hint="eastAsia"/>
          <w:b/>
          <w:sz w:val="32"/>
          <w:szCs w:val="32"/>
        </w:rPr>
        <w:t>、</w:t>
      </w:r>
      <w:r w:rsidR="00FC67A9" w:rsidRPr="00FC67A9">
        <w:rPr>
          <w:rFonts w:ascii="仿宋" w:eastAsia="仿宋" w:hAnsi="仿宋" w:hint="eastAsia"/>
          <w:sz w:val="32"/>
          <w:szCs w:val="32"/>
        </w:rPr>
        <w:t>关于选举郑高清先生任公司董事的议案</w:t>
      </w:r>
      <w:r w:rsidR="00A22FAA" w:rsidRPr="00FC67A9">
        <w:rPr>
          <w:rFonts w:ascii="仿宋" w:eastAsia="仿宋" w:hAnsi="仿宋" w:hint="eastAsia"/>
          <w:sz w:val="32"/>
          <w:szCs w:val="32"/>
        </w:rPr>
        <w:t>；</w:t>
      </w:r>
    </w:p>
    <w:p w:rsidR="00FC67A9" w:rsidRDefault="00934F5E" w:rsidP="00F94FEF">
      <w:pPr>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该议案</w:t>
      </w:r>
      <w:r w:rsidR="00F94FEF" w:rsidRPr="008E305E">
        <w:rPr>
          <w:rFonts w:ascii="仿宋" w:eastAsia="仿宋" w:hAnsi="仿宋" w:cs="Times New Roman" w:hint="eastAsia"/>
          <w:kern w:val="0"/>
          <w:sz w:val="32"/>
          <w:szCs w:val="32"/>
        </w:rPr>
        <w:t>经公司</w:t>
      </w:r>
      <w:r w:rsidR="00F94FEF" w:rsidRPr="008E305E">
        <w:rPr>
          <w:rFonts w:ascii="仿宋" w:eastAsia="仿宋" w:hAnsi="仿宋"/>
          <w:sz w:val="32"/>
          <w:szCs w:val="32"/>
        </w:rPr>
        <w:t>第</w:t>
      </w:r>
      <w:r w:rsidR="00F94FEF" w:rsidRPr="008E305E">
        <w:rPr>
          <w:rFonts w:ascii="仿宋" w:eastAsia="仿宋" w:hAnsi="仿宋" w:hint="eastAsia"/>
          <w:sz w:val="32"/>
          <w:szCs w:val="32"/>
        </w:rPr>
        <w:t>八</w:t>
      </w:r>
      <w:r w:rsidR="00F94FEF" w:rsidRPr="008E305E">
        <w:rPr>
          <w:rFonts w:ascii="仿宋" w:eastAsia="仿宋" w:hAnsi="仿宋"/>
          <w:sz w:val="32"/>
          <w:szCs w:val="32"/>
        </w:rPr>
        <w:t>届董事会第</w:t>
      </w:r>
      <w:r w:rsidR="003E597D">
        <w:rPr>
          <w:rFonts w:ascii="仿宋" w:eastAsia="仿宋" w:hAnsi="仿宋" w:hint="eastAsia"/>
          <w:sz w:val="32"/>
          <w:szCs w:val="32"/>
        </w:rPr>
        <w:t>六</w:t>
      </w:r>
      <w:r w:rsidR="00F94FEF" w:rsidRPr="008E305E">
        <w:rPr>
          <w:rFonts w:ascii="仿宋" w:eastAsia="仿宋" w:hAnsi="仿宋"/>
          <w:sz w:val="32"/>
          <w:szCs w:val="32"/>
        </w:rPr>
        <w:t>次会议</w:t>
      </w:r>
      <w:r w:rsidR="00F94FEF" w:rsidRPr="008E305E">
        <w:rPr>
          <w:rFonts w:ascii="仿宋" w:eastAsia="仿宋" w:hAnsi="仿宋" w:cs="Times New Roman" w:hint="eastAsia"/>
          <w:kern w:val="0"/>
          <w:sz w:val="32"/>
          <w:szCs w:val="32"/>
        </w:rPr>
        <w:t>审议通过</w:t>
      </w:r>
      <w:r w:rsidR="00F94FEF">
        <w:rPr>
          <w:rFonts w:ascii="仿宋" w:eastAsia="仿宋" w:hAnsi="仿宋" w:cs="Times New Roman" w:hint="eastAsia"/>
          <w:kern w:val="0"/>
          <w:sz w:val="32"/>
          <w:szCs w:val="32"/>
        </w:rPr>
        <w:t>，</w:t>
      </w:r>
      <w:r w:rsidR="00D708E1" w:rsidRPr="008E305E">
        <w:rPr>
          <w:rFonts w:ascii="仿宋" w:eastAsia="仿宋" w:hAnsi="仿宋" w:cs="Times New Roman" w:hint="eastAsia"/>
          <w:kern w:val="0"/>
          <w:sz w:val="32"/>
          <w:szCs w:val="32"/>
        </w:rPr>
        <w:t>议案</w:t>
      </w:r>
      <w:r w:rsidR="00F94FEF">
        <w:rPr>
          <w:rFonts w:ascii="仿宋" w:eastAsia="仿宋" w:hAnsi="仿宋" w:cs="Times New Roman" w:hint="eastAsia"/>
          <w:kern w:val="0"/>
          <w:sz w:val="32"/>
          <w:szCs w:val="32"/>
        </w:rPr>
        <w:t>详情</w:t>
      </w:r>
      <w:r w:rsidR="00D708E1" w:rsidRPr="008E305E">
        <w:rPr>
          <w:rFonts w:ascii="仿宋" w:eastAsia="仿宋" w:hAnsi="仿宋" w:cs="Times New Roman" w:hint="eastAsia"/>
          <w:kern w:val="0"/>
          <w:sz w:val="32"/>
          <w:szCs w:val="32"/>
        </w:rPr>
        <w:t>请见201</w:t>
      </w:r>
      <w:r w:rsidR="003E597D">
        <w:rPr>
          <w:rFonts w:ascii="仿宋" w:eastAsia="仿宋" w:hAnsi="仿宋" w:cs="Times New Roman" w:hint="eastAsia"/>
          <w:kern w:val="0"/>
          <w:sz w:val="32"/>
          <w:szCs w:val="32"/>
        </w:rPr>
        <w:t>9</w:t>
      </w:r>
      <w:r w:rsidR="00D708E1" w:rsidRPr="008E305E">
        <w:rPr>
          <w:rFonts w:ascii="仿宋" w:eastAsia="仿宋" w:hAnsi="仿宋" w:cs="Times New Roman" w:hint="eastAsia"/>
          <w:kern w:val="0"/>
          <w:sz w:val="32"/>
          <w:szCs w:val="32"/>
        </w:rPr>
        <w:t>年</w:t>
      </w:r>
      <w:r w:rsidR="003E597D">
        <w:rPr>
          <w:rFonts w:ascii="仿宋" w:eastAsia="仿宋" w:hAnsi="仿宋" w:cs="Times New Roman" w:hint="eastAsia"/>
          <w:kern w:val="0"/>
          <w:sz w:val="32"/>
          <w:szCs w:val="32"/>
        </w:rPr>
        <w:t>1</w:t>
      </w:r>
      <w:r w:rsidR="00D708E1" w:rsidRPr="008E305E">
        <w:rPr>
          <w:rFonts w:ascii="仿宋" w:eastAsia="仿宋" w:hAnsi="仿宋" w:cs="Times New Roman" w:hint="eastAsia"/>
          <w:kern w:val="0"/>
          <w:sz w:val="32"/>
          <w:szCs w:val="32"/>
        </w:rPr>
        <w:t>月1</w:t>
      </w:r>
      <w:r w:rsidR="005C5024">
        <w:rPr>
          <w:rFonts w:ascii="仿宋" w:eastAsia="仿宋" w:hAnsi="仿宋" w:cs="Times New Roman" w:hint="eastAsia"/>
          <w:kern w:val="0"/>
          <w:sz w:val="32"/>
          <w:szCs w:val="32"/>
        </w:rPr>
        <w:t>9</w:t>
      </w:r>
      <w:r w:rsidR="00D708E1" w:rsidRPr="008E305E">
        <w:rPr>
          <w:rFonts w:ascii="仿宋" w:eastAsia="仿宋" w:hAnsi="仿宋" w:cs="Times New Roman" w:hint="eastAsia"/>
          <w:kern w:val="0"/>
          <w:sz w:val="32"/>
          <w:szCs w:val="32"/>
        </w:rPr>
        <w:t>日公司第八届董事会第</w:t>
      </w:r>
      <w:r w:rsidR="00C75585">
        <w:rPr>
          <w:rFonts w:ascii="仿宋" w:eastAsia="仿宋" w:hAnsi="仿宋" w:cs="Times New Roman" w:hint="eastAsia"/>
          <w:kern w:val="0"/>
          <w:sz w:val="32"/>
          <w:szCs w:val="32"/>
        </w:rPr>
        <w:t>六</w:t>
      </w:r>
      <w:r w:rsidR="00D708E1" w:rsidRPr="008E305E">
        <w:rPr>
          <w:rFonts w:ascii="仿宋" w:eastAsia="仿宋" w:hAnsi="仿宋" w:cs="Times New Roman" w:hint="eastAsia"/>
          <w:kern w:val="0"/>
          <w:sz w:val="32"/>
          <w:szCs w:val="32"/>
        </w:rPr>
        <w:t>次会议决议公告。</w:t>
      </w:r>
    </w:p>
    <w:p w:rsidR="00F94FEF" w:rsidRPr="008E305E" w:rsidRDefault="00F94FEF" w:rsidP="00F94FEF">
      <w:pPr>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提请股东大会审议该议案。</w:t>
      </w:r>
    </w:p>
    <w:p w:rsidR="00A22FAA" w:rsidRPr="008E305E" w:rsidRDefault="00A22FAA" w:rsidP="00A22FAA">
      <w:pPr>
        <w:jc w:val="left"/>
        <w:rPr>
          <w:rFonts w:ascii="仿宋" w:eastAsia="仿宋" w:hAnsi="仿宋" w:cs="Times New Roman"/>
          <w:sz w:val="32"/>
          <w:szCs w:val="32"/>
        </w:rPr>
      </w:pPr>
    </w:p>
    <w:sectPr w:rsidR="00A22FAA" w:rsidRPr="008E305E" w:rsidSect="003069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88" w:rsidRDefault="00410C88" w:rsidP="00A135E4">
      <w:r>
        <w:separator/>
      </w:r>
    </w:p>
  </w:endnote>
  <w:endnote w:type="continuationSeparator" w:id="0">
    <w:p w:rsidR="00410C88" w:rsidRDefault="00410C88" w:rsidP="00A13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88" w:rsidRDefault="00410C88" w:rsidP="00A135E4">
      <w:r>
        <w:separator/>
      </w:r>
    </w:p>
  </w:footnote>
  <w:footnote w:type="continuationSeparator" w:id="0">
    <w:p w:rsidR="00410C88" w:rsidRDefault="00410C88" w:rsidP="00A13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83A22"/>
    <w:multiLevelType w:val="hybridMultilevel"/>
    <w:tmpl w:val="084E1248"/>
    <w:lvl w:ilvl="0" w:tplc="FC969CAC">
      <w:start w:val="2"/>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5E4"/>
    <w:rsid w:val="00082208"/>
    <w:rsid w:val="00127103"/>
    <w:rsid w:val="00154214"/>
    <w:rsid w:val="00205ACC"/>
    <w:rsid w:val="00263F45"/>
    <w:rsid w:val="002E5D7A"/>
    <w:rsid w:val="00302061"/>
    <w:rsid w:val="0030692A"/>
    <w:rsid w:val="00335085"/>
    <w:rsid w:val="003A28CA"/>
    <w:rsid w:val="003B05C0"/>
    <w:rsid w:val="003E597D"/>
    <w:rsid w:val="003F0BB0"/>
    <w:rsid w:val="00410C88"/>
    <w:rsid w:val="00454C4F"/>
    <w:rsid w:val="00476ACB"/>
    <w:rsid w:val="00484B37"/>
    <w:rsid w:val="005813A8"/>
    <w:rsid w:val="005C5024"/>
    <w:rsid w:val="005D536B"/>
    <w:rsid w:val="00625EFB"/>
    <w:rsid w:val="0065504D"/>
    <w:rsid w:val="00677E93"/>
    <w:rsid w:val="006A2250"/>
    <w:rsid w:val="00707484"/>
    <w:rsid w:val="00793D7E"/>
    <w:rsid w:val="00814053"/>
    <w:rsid w:val="00874A44"/>
    <w:rsid w:val="008B022E"/>
    <w:rsid w:val="008B7E5F"/>
    <w:rsid w:val="008E305E"/>
    <w:rsid w:val="009108D9"/>
    <w:rsid w:val="009307AB"/>
    <w:rsid w:val="00934F5E"/>
    <w:rsid w:val="00952A31"/>
    <w:rsid w:val="009544C0"/>
    <w:rsid w:val="0096052B"/>
    <w:rsid w:val="00965767"/>
    <w:rsid w:val="00980589"/>
    <w:rsid w:val="00A135E4"/>
    <w:rsid w:val="00A22FAA"/>
    <w:rsid w:val="00A431DD"/>
    <w:rsid w:val="00A81DF3"/>
    <w:rsid w:val="00AD5328"/>
    <w:rsid w:val="00B10BCA"/>
    <w:rsid w:val="00B27F90"/>
    <w:rsid w:val="00B65994"/>
    <w:rsid w:val="00BA7556"/>
    <w:rsid w:val="00BD2A18"/>
    <w:rsid w:val="00C26C1B"/>
    <w:rsid w:val="00C75585"/>
    <w:rsid w:val="00C85715"/>
    <w:rsid w:val="00D708E1"/>
    <w:rsid w:val="00E104CF"/>
    <w:rsid w:val="00E75A94"/>
    <w:rsid w:val="00EE1416"/>
    <w:rsid w:val="00F0526B"/>
    <w:rsid w:val="00F45E0F"/>
    <w:rsid w:val="00F62177"/>
    <w:rsid w:val="00F94FEF"/>
    <w:rsid w:val="00FB202A"/>
    <w:rsid w:val="00FC67A9"/>
    <w:rsid w:val="00FC7060"/>
    <w:rsid w:val="00FE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3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35E4"/>
    <w:rPr>
      <w:sz w:val="18"/>
      <w:szCs w:val="18"/>
    </w:rPr>
  </w:style>
  <w:style w:type="paragraph" w:styleId="a4">
    <w:name w:val="footer"/>
    <w:basedOn w:val="a"/>
    <w:link w:val="Char0"/>
    <w:uiPriority w:val="99"/>
    <w:semiHidden/>
    <w:unhideWhenUsed/>
    <w:rsid w:val="00A135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35E4"/>
    <w:rPr>
      <w:sz w:val="18"/>
      <w:szCs w:val="18"/>
    </w:rPr>
  </w:style>
  <w:style w:type="paragraph" w:styleId="a5">
    <w:name w:val="Normal (Web)"/>
    <w:basedOn w:val="a"/>
    <w:rsid w:val="00A135E4"/>
    <w:pPr>
      <w:widowControl/>
      <w:spacing w:before="100" w:beforeAutospacing="1" w:after="100" w:afterAutospacing="1"/>
      <w:jc w:val="left"/>
    </w:pPr>
    <w:rPr>
      <w:rFonts w:ascii="宋体" w:eastAsia="宋体" w:hAnsi="宋体" w:cs="Times New Roman"/>
      <w:color w:val="000000"/>
      <w:kern w:val="0"/>
      <w:sz w:val="22"/>
    </w:rPr>
  </w:style>
  <w:style w:type="paragraph" w:styleId="a6">
    <w:name w:val="List Paragraph"/>
    <w:basedOn w:val="a"/>
    <w:uiPriority w:val="34"/>
    <w:qFormat/>
    <w:rsid w:val="00A135E4"/>
    <w:pPr>
      <w:widowControl/>
      <w:ind w:firstLineChars="200" w:firstLine="420"/>
      <w:jc w:val="left"/>
    </w:pPr>
    <w:rPr>
      <w:rFonts w:ascii="Times New Roman" w:eastAsia="PMingLiU" w:hAnsi="Times New Roman" w:cs="Times New Roman"/>
      <w:kern w:val="0"/>
      <w:sz w:val="24"/>
      <w:szCs w:val="24"/>
      <w:lang w:eastAsia="zh-TW"/>
    </w:rPr>
  </w:style>
  <w:style w:type="paragraph" w:styleId="a7">
    <w:name w:val="annotation text"/>
    <w:basedOn w:val="a"/>
    <w:link w:val="Char1"/>
    <w:semiHidden/>
    <w:rsid w:val="00A135E4"/>
    <w:pPr>
      <w:jc w:val="left"/>
    </w:pPr>
    <w:rPr>
      <w:rFonts w:ascii="Times New Roman" w:eastAsia="宋体" w:hAnsi="Times New Roman" w:cs="Times New Roman"/>
      <w:szCs w:val="24"/>
    </w:rPr>
  </w:style>
  <w:style w:type="character" w:customStyle="1" w:styleId="Char1">
    <w:name w:val="批注文字 Char"/>
    <w:basedOn w:val="a0"/>
    <w:link w:val="a7"/>
    <w:semiHidden/>
    <w:rsid w:val="00A135E4"/>
    <w:rPr>
      <w:rFonts w:ascii="Times New Roman" w:eastAsia="宋体" w:hAnsi="Times New Roman" w:cs="Times New Roman"/>
      <w:szCs w:val="24"/>
    </w:rPr>
  </w:style>
  <w:style w:type="character" w:styleId="a8">
    <w:name w:val="Hyperlink"/>
    <w:basedOn w:val="a0"/>
    <w:uiPriority w:val="99"/>
    <w:unhideWhenUsed/>
    <w:rsid w:val="00A135E4"/>
    <w:rPr>
      <w:color w:val="0000FF" w:themeColor="hyperlink"/>
      <w:u w:val="single"/>
    </w:rPr>
  </w:style>
  <w:style w:type="paragraph" w:customStyle="1" w:styleId="Default">
    <w:name w:val="Default"/>
    <w:rsid w:val="00E75A94"/>
    <w:pPr>
      <w:widowControl w:val="0"/>
      <w:autoSpaceDE w:val="0"/>
      <w:autoSpaceDN w:val="0"/>
      <w:adjustRightInd w:val="0"/>
      <w:jc w:val="both"/>
    </w:pPr>
    <w:rPr>
      <w:rFonts w:ascii="华文中宋" w:eastAsia="华文中宋" w:hAnsi="Times New Roman" w:cs="华文中宋"/>
      <w:color w:val="000000"/>
      <w:kern w:val="0"/>
      <w:sz w:val="24"/>
      <w:szCs w:val="24"/>
    </w:rPr>
  </w:style>
  <w:style w:type="paragraph" w:styleId="a9">
    <w:name w:val="Document Map"/>
    <w:basedOn w:val="a"/>
    <w:link w:val="Char2"/>
    <w:uiPriority w:val="99"/>
    <w:semiHidden/>
    <w:unhideWhenUsed/>
    <w:rsid w:val="003E597D"/>
    <w:rPr>
      <w:rFonts w:ascii="宋体" w:eastAsia="宋体"/>
      <w:sz w:val="18"/>
      <w:szCs w:val="18"/>
    </w:rPr>
  </w:style>
  <w:style w:type="character" w:customStyle="1" w:styleId="Char2">
    <w:name w:val="文档结构图 Char"/>
    <w:basedOn w:val="a0"/>
    <w:link w:val="a9"/>
    <w:uiPriority w:val="99"/>
    <w:semiHidden/>
    <w:rsid w:val="003E597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563641850">
      <w:bodyDiv w:val="1"/>
      <w:marLeft w:val="0"/>
      <w:marRight w:val="0"/>
      <w:marTop w:val="0"/>
      <w:marBottom w:val="0"/>
      <w:divBdr>
        <w:top w:val="none" w:sz="0" w:space="0" w:color="auto"/>
        <w:left w:val="none" w:sz="0" w:space="0" w:color="auto"/>
        <w:bottom w:val="none" w:sz="0" w:space="0" w:color="auto"/>
        <w:right w:val="none" w:sz="0" w:space="0" w:color="auto"/>
      </w:divBdr>
      <w:divsChild>
        <w:div w:id="1492990010">
          <w:marLeft w:val="0"/>
          <w:marRight w:val="0"/>
          <w:marTop w:val="0"/>
          <w:marBottom w:val="0"/>
          <w:divBdr>
            <w:top w:val="none" w:sz="0" w:space="0" w:color="auto"/>
            <w:left w:val="none" w:sz="0" w:space="0" w:color="auto"/>
            <w:bottom w:val="none" w:sz="0" w:space="0" w:color="auto"/>
            <w:right w:val="none" w:sz="0" w:space="0" w:color="auto"/>
          </w:divBdr>
        </w:div>
      </w:divsChild>
    </w:div>
    <w:div w:id="600601363">
      <w:bodyDiv w:val="1"/>
      <w:marLeft w:val="0"/>
      <w:marRight w:val="0"/>
      <w:marTop w:val="0"/>
      <w:marBottom w:val="0"/>
      <w:divBdr>
        <w:top w:val="none" w:sz="0" w:space="0" w:color="auto"/>
        <w:left w:val="none" w:sz="0" w:space="0" w:color="auto"/>
        <w:bottom w:val="none" w:sz="0" w:space="0" w:color="auto"/>
        <w:right w:val="none" w:sz="0" w:space="0" w:color="auto"/>
      </w:divBdr>
      <w:divsChild>
        <w:div w:id="1296063752">
          <w:marLeft w:val="0"/>
          <w:marRight w:val="0"/>
          <w:marTop w:val="0"/>
          <w:marBottom w:val="0"/>
          <w:divBdr>
            <w:top w:val="none" w:sz="0" w:space="0" w:color="auto"/>
            <w:left w:val="none" w:sz="0" w:space="0" w:color="auto"/>
            <w:bottom w:val="none" w:sz="0" w:space="0" w:color="auto"/>
            <w:right w:val="none" w:sz="0" w:space="0" w:color="auto"/>
          </w:divBdr>
        </w:div>
      </w:divsChild>
    </w:div>
    <w:div w:id="938099997">
      <w:bodyDiv w:val="1"/>
      <w:marLeft w:val="0"/>
      <w:marRight w:val="0"/>
      <w:marTop w:val="0"/>
      <w:marBottom w:val="0"/>
      <w:divBdr>
        <w:top w:val="none" w:sz="0" w:space="0" w:color="auto"/>
        <w:left w:val="none" w:sz="0" w:space="0" w:color="auto"/>
        <w:bottom w:val="none" w:sz="0" w:space="0" w:color="auto"/>
        <w:right w:val="none" w:sz="0" w:space="0" w:color="auto"/>
      </w:divBdr>
      <w:divsChild>
        <w:div w:id="1893736880">
          <w:marLeft w:val="0"/>
          <w:marRight w:val="0"/>
          <w:marTop w:val="0"/>
          <w:marBottom w:val="0"/>
          <w:divBdr>
            <w:top w:val="none" w:sz="0" w:space="0" w:color="auto"/>
            <w:left w:val="none" w:sz="0" w:space="0" w:color="auto"/>
            <w:bottom w:val="none" w:sz="0" w:space="0" w:color="auto"/>
            <w:right w:val="none" w:sz="0" w:space="0" w:color="auto"/>
          </w:divBdr>
        </w:div>
        <w:div w:id="1887523536">
          <w:marLeft w:val="0"/>
          <w:marRight w:val="0"/>
          <w:marTop w:val="0"/>
          <w:marBottom w:val="0"/>
          <w:divBdr>
            <w:top w:val="none" w:sz="0" w:space="0" w:color="auto"/>
            <w:left w:val="none" w:sz="0" w:space="0" w:color="auto"/>
            <w:bottom w:val="none" w:sz="0" w:space="0" w:color="auto"/>
            <w:right w:val="none" w:sz="0" w:space="0" w:color="auto"/>
          </w:divBdr>
        </w:div>
        <w:div w:id="169294698">
          <w:marLeft w:val="0"/>
          <w:marRight w:val="0"/>
          <w:marTop w:val="0"/>
          <w:marBottom w:val="0"/>
          <w:divBdr>
            <w:top w:val="none" w:sz="0" w:space="0" w:color="auto"/>
            <w:left w:val="none" w:sz="0" w:space="0" w:color="auto"/>
            <w:bottom w:val="none" w:sz="0" w:space="0" w:color="auto"/>
            <w:right w:val="none" w:sz="0" w:space="0" w:color="auto"/>
          </w:divBdr>
        </w:div>
        <w:div w:id="1489712428">
          <w:marLeft w:val="0"/>
          <w:marRight w:val="0"/>
          <w:marTop w:val="0"/>
          <w:marBottom w:val="0"/>
          <w:divBdr>
            <w:top w:val="none" w:sz="0" w:space="0" w:color="auto"/>
            <w:left w:val="none" w:sz="0" w:space="0" w:color="auto"/>
            <w:bottom w:val="none" w:sz="0" w:space="0" w:color="auto"/>
            <w:right w:val="none" w:sz="0" w:space="0" w:color="auto"/>
          </w:divBdr>
        </w:div>
        <w:div w:id="1594584416">
          <w:marLeft w:val="0"/>
          <w:marRight w:val="0"/>
          <w:marTop w:val="0"/>
          <w:marBottom w:val="0"/>
          <w:divBdr>
            <w:top w:val="none" w:sz="0" w:space="0" w:color="auto"/>
            <w:left w:val="none" w:sz="0" w:space="0" w:color="auto"/>
            <w:bottom w:val="none" w:sz="0" w:space="0" w:color="auto"/>
            <w:right w:val="none" w:sz="0" w:space="0" w:color="auto"/>
          </w:divBdr>
        </w:div>
        <w:div w:id="868756071">
          <w:marLeft w:val="0"/>
          <w:marRight w:val="0"/>
          <w:marTop w:val="0"/>
          <w:marBottom w:val="0"/>
          <w:divBdr>
            <w:top w:val="none" w:sz="0" w:space="0" w:color="auto"/>
            <w:left w:val="none" w:sz="0" w:space="0" w:color="auto"/>
            <w:bottom w:val="none" w:sz="0" w:space="0" w:color="auto"/>
            <w:right w:val="none" w:sz="0" w:space="0" w:color="auto"/>
          </w:divBdr>
        </w:div>
        <w:div w:id="1430658221">
          <w:marLeft w:val="0"/>
          <w:marRight w:val="0"/>
          <w:marTop w:val="0"/>
          <w:marBottom w:val="0"/>
          <w:divBdr>
            <w:top w:val="none" w:sz="0" w:space="0" w:color="auto"/>
            <w:left w:val="none" w:sz="0" w:space="0" w:color="auto"/>
            <w:bottom w:val="none" w:sz="0" w:space="0" w:color="auto"/>
            <w:right w:val="none" w:sz="0" w:space="0" w:color="auto"/>
          </w:divBdr>
        </w:div>
        <w:div w:id="877741079">
          <w:marLeft w:val="0"/>
          <w:marRight w:val="0"/>
          <w:marTop w:val="0"/>
          <w:marBottom w:val="0"/>
          <w:divBdr>
            <w:top w:val="none" w:sz="0" w:space="0" w:color="auto"/>
            <w:left w:val="none" w:sz="0" w:space="0" w:color="auto"/>
            <w:bottom w:val="none" w:sz="0" w:space="0" w:color="auto"/>
            <w:right w:val="none" w:sz="0" w:space="0" w:color="auto"/>
          </w:divBdr>
        </w:div>
        <w:div w:id="803960593">
          <w:marLeft w:val="0"/>
          <w:marRight w:val="0"/>
          <w:marTop w:val="0"/>
          <w:marBottom w:val="0"/>
          <w:divBdr>
            <w:top w:val="none" w:sz="0" w:space="0" w:color="auto"/>
            <w:left w:val="none" w:sz="0" w:space="0" w:color="auto"/>
            <w:bottom w:val="none" w:sz="0" w:space="0" w:color="auto"/>
            <w:right w:val="none" w:sz="0" w:space="0" w:color="auto"/>
          </w:divBdr>
        </w:div>
        <w:div w:id="1631861753">
          <w:marLeft w:val="0"/>
          <w:marRight w:val="0"/>
          <w:marTop w:val="0"/>
          <w:marBottom w:val="0"/>
          <w:divBdr>
            <w:top w:val="none" w:sz="0" w:space="0" w:color="auto"/>
            <w:left w:val="none" w:sz="0" w:space="0" w:color="auto"/>
            <w:bottom w:val="none" w:sz="0" w:space="0" w:color="auto"/>
            <w:right w:val="none" w:sz="0" w:space="0" w:color="auto"/>
          </w:divBdr>
        </w:div>
        <w:div w:id="1215309220">
          <w:marLeft w:val="0"/>
          <w:marRight w:val="0"/>
          <w:marTop w:val="0"/>
          <w:marBottom w:val="0"/>
          <w:divBdr>
            <w:top w:val="none" w:sz="0" w:space="0" w:color="auto"/>
            <w:left w:val="none" w:sz="0" w:space="0" w:color="auto"/>
            <w:bottom w:val="none" w:sz="0" w:space="0" w:color="auto"/>
            <w:right w:val="none" w:sz="0" w:space="0" w:color="auto"/>
          </w:divBdr>
        </w:div>
        <w:div w:id="547882121">
          <w:marLeft w:val="0"/>
          <w:marRight w:val="0"/>
          <w:marTop w:val="0"/>
          <w:marBottom w:val="0"/>
          <w:divBdr>
            <w:top w:val="none" w:sz="0" w:space="0" w:color="auto"/>
            <w:left w:val="none" w:sz="0" w:space="0" w:color="auto"/>
            <w:bottom w:val="none" w:sz="0" w:space="0" w:color="auto"/>
            <w:right w:val="none" w:sz="0" w:space="0" w:color="auto"/>
          </w:divBdr>
        </w:div>
        <w:div w:id="2061130309">
          <w:marLeft w:val="0"/>
          <w:marRight w:val="0"/>
          <w:marTop w:val="0"/>
          <w:marBottom w:val="0"/>
          <w:divBdr>
            <w:top w:val="none" w:sz="0" w:space="0" w:color="auto"/>
            <w:left w:val="none" w:sz="0" w:space="0" w:color="auto"/>
            <w:bottom w:val="none" w:sz="0" w:space="0" w:color="auto"/>
            <w:right w:val="none" w:sz="0" w:space="0" w:color="auto"/>
          </w:divBdr>
        </w:div>
        <w:div w:id="859393969">
          <w:marLeft w:val="0"/>
          <w:marRight w:val="0"/>
          <w:marTop w:val="0"/>
          <w:marBottom w:val="0"/>
          <w:divBdr>
            <w:top w:val="none" w:sz="0" w:space="0" w:color="auto"/>
            <w:left w:val="none" w:sz="0" w:space="0" w:color="auto"/>
            <w:bottom w:val="none" w:sz="0" w:space="0" w:color="auto"/>
            <w:right w:val="none" w:sz="0" w:space="0" w:color="auto"/>
          </w:divBdr>
        </w:div>
        <w:div w:id="1329749450">
          <w:marLeft w:val="0"/>
          <w:marRight w:val="0"/>
          <w:marTop w:val="0"/>
          <w:marBottom w:val="0"/>
          <w:divBdr>
            <w:top w:val="none" w:sz="0" w:space="0" w:color="auto"/>
            <w:left w:val="none" w:sz="0" w:space="0" w:color="auto"/>
            <w:bottom w:val="none" w:sz="0" w:space="0" w:color="auto"/>
            <w:right w:val="none" w:sz="0" w:space="0" w:color="auto"/>
          </w:divBdr>
        </w:div>
        <w:div w:id="915095623">
          <w:marLeft w:val="0"/>
          <w:marRight w:val="0"/>
          <w:marTop w:val="0"/>
          <w:marBottom w:val="0"/>
          <w:divBdr>
            <w:top w:val="none" w:sz="0" w:space="0" w:color="auto"/>
            <w:left w:val="none" w:sz="0" w:space="0" w:color="auto"/>
            <w:bottom w:val="none" w:sz="0" w:space="0" w:color="auto"/>
            <w:right w:val="none" w:sz="0" w:space="0" w:color="auto"/>
          </w:divBdr>
        </w:div>
        <w:div w:id="1896501805">
          <w:marLeft w:val="0"/>
          <w:marRight w:val="0"/>
          <w:marTop w:val="0"/>
          <w:marBottom w:val="0"/>
          <w:divBdr>
            <w:top w:val="none" w:sz="0" w:space="0" w:color="auto"/>
            <w:left w:val="none" w:sz="0" w:space="0" w:color="auto"/>
            <w:bottom w:val="none" w:sz="0" w:space="0" w:color="auto"/>
            <w:right w:val="none" w:sz="0" w:space="0" w:color="auto"/>
          </w:divBdr>
        </w:div>
        <w:div w:id="509295277">
          <w:marLeft w:val="0"/>
          <w:marRight w:val="0"/>
          <w:marTop w:val="0"/>
          <w:marBottom w:val="0"/>
          <w:divBdr>
            <w:top w:val="none" w:sz="0" w:space="0" w:color="auto"/>
            <w:left w:val="none" w:sz="0" w:space="0" w:color="auto"/>
            <w:bottom w:val="none" w:sz="0" w:space="0" w:color="auto"/>
            <w:right w:val="none" w:sz="0" w:space="0" w:color="auto"/>
          </w:divBdr>
        </w:div>
        <w:div w:id="342823183">
          <w:marLeft w:val="0"/>
          <w:marRight w:val="0"/>
          <w:marTop w:val="0"/>
          <w:marBottom w:val="0"/>
          <w:divBdr>
            <w:top w:val="none" w:sz="0" w:space="0" w:color="auto"/>
            <w:left w:val="none" w:sz="0" w:space="0" w:color="auto"/>
            <w:bottom w:val="none" w:sz="0" w:space="0" w:color="auto"/>
            <w:right w:val="none" w:sz="0" w:space="0" w:color="auto"/>
          </w:divBdr>
        </w:div>
        <w:div w:id="1838689396">
          <w:marLeft w:val="0"/>
          <w:marRight w:val="0"/>
          <w:marTop w:val="0"/>
          <w:marBottom w:val="0"/>
          <w:divBdr>
            <w:top w:val="none" w:sz="0" w:space="0" w:color="auto"/>
            <w:left w:val="none" w:sz="0" w:space="0" w:color="auto"/>
            <w:bottom w:val="none" w:sz="0" w:space="0" w:color="auto"/>
            <w:right w:val="none" w:sz="0" w:space="0" w:color="auto"/>
          </w:divBdr>
        </w:div>
        <w:div w:id="1840805567">
          <w:marLeft w:val="0"/>
          <w:marRight w:val="0"/>
          <w:marTop w:val="0"/>
          <w:marBottom w:val="0"/>
          <w:divBdr>
            <w:top w:val="none" w:sz="0" w:space="0" w:color="auto"/>
            <w:left w:val="none" w:sz="0" w:space="0" w:color="auto"/>
            <w:bottom w:val="none" w:sz="0" w:space="0" w:color="auto"/>
            <w:right w:val="none" w:sz="0" w:space="0" w:color="auto"/>
          </w:divBdr>
        </w:div>
        <w:div w:id="865750016">
          <w:marLeft w:val="0"/>
          <w:marRight w:val="0"/>
          <w:marTop w:val="0"/>
          <w:marBottom w:val="0"/>
          <w:divBdr>
            <w:top w:val="none" w:sz="0" w:space="0" w:color="auto"/>
            <w:left w:val="none" w:sz="0" w:space="0" w:color="auto"/>
            <w:bottom w:val="none" w:sz="0" w:space="0" w:color="auto"/>
            <w:right w:val="none" w:sz="0" w:space="0" w:color="auto"/>
          </w:divBdr>
        </w:div>
        <w:div w:id="1278638587">
          <w:marLeft w:val="0"/>
          <w:marRight w:val="0"/>
          <w:marTop w:val="0"/>
          <w:marBottom w:val="0"/>
          <w:divBdr>
            <w:top w:val="none" w:sz="0" w:space="0" w:color="auto"/>
            <w:left w:val="none" w:sz="0" w:space="0" w:color="auto"/>
            <w:bottom w:val="none" w:sz="0" w:space="0" w:color="auto"/>
            <w:right w:val="none" w:sz="0" w:space="0" w:color="auto"/>
          </w:divBdr>
        </w:div>
        <w:div w:id="1127351522">
          <w:marLeft w:val="0"/>
          <w:marRight w:val="0"/>
          <w:marTop w:val="0"/>
          <w:marBottom w:val="0"/>
          <w:divBdr>
            <w:top w:val="none" w:sz="0" w:space="0" w:color="auto"/>
            <w:left w:val="none" w:sz="0" w:space="0" w:color="auto"/>
            <w:bottom w:val="none" w:sz="0" w:space="0" w:color="auto"/>
            <w:right w:val="none" w:sz="0" w:space="0" w:color="auto"/>
          </w:divBdr>
        </w:div>
        <w:div w:id="1517452755">
          <w:marLeft w:val="0"/>
          <w:marRight w:val="0"/>
          <w:marTop w:val="0"/>
          <w:marBottom w:val="0"/>
          <w:divBdr>
            <w:top w:val="none" w:sz="0" w:space="0" w:color="auto"/>
            <w:left w:val="none" w:sz="0" w:space="0" w:color="auto"/>
            <w:bottom w:val="none" w:sz="0" w:space="0" w:color="auto"/>
            <w:right w:val="none" w:sz="0" w:space="0" w:color="auto"/>
          </w:divBdr>
        </w:div>
        <w:div w:id="774323072">
          <w:marLeft w:val="0"/>
          <w:marRight w:val="0"/>
          <w:marTop w:val="0"/>
          <w:marBottom w:val="0"/>
          <w:divBdr>
            <w:top w:val="none" w:sz="0" w:space="0" w:color="auto"/>
            <w:left w:val="none" w:sz="0" w:space="0" w:color="auto"/>
            <w:bottom w:val="none" w:sz="0" w:space="0" w:color="auto"/>
            <w:right w:val="none" w:sz="0" w:space="0" w:color="auto"/>
          </w:divBdr>
        </w:div>
        <w:div w:id="802701355">
          <w:marLeft w:val="0"/>
          <w:marRight w:val="0"/>
          <w:marTop w:val="0"/>
          <w:marBottom w:val="0"/>
          <w:divBdr>
            <w:top w:val="none" w:sz="0" w:space="0" w:color="auto"/>
            <w:left w:val="none" w:sz="0" w:space="0" w:color="auto"/>
            <w:bottom w:val="none" w:sz="0" w:space="0" w:color="auto"/>
            <w:right w:val="none" w:sz="0" w:space="0" w:color="auto"/>
          </w:divBdr>
        </w:div>
        <w:div w:id="1387797892">
          <w:marLeft w:val="0"/>
          <w:marRight w:val="0"/>
          <w:marTop w:val="0"/>
          <w:marBottom w:val="0"/>
          <w:divBdr>
            <w:top w:val="none" w:sz="0" w:space="0" w:color="auto"/>
            <w:left w:val="none" w:sz="0" w:space="0" w:color="auto"/>
            <w:bottom w:val="none" w:sz="0" w:space="0" w:color="auto"/>
            <w:right w:val="none" w:sz="0" w:space="0" w:color="auto"/>
          </w:divBdr>
        </w:div>
        <w:div w:id="1460951916">
          <w:marLeft w:val="0"/>
          <w:marRight w:val="0"/>
          <w:marTop w:val="0"/>
          <w:marBottom w:val="0"/>
          <w:divBdr>
            <w:top w:val="none" w:sz="0" w:space="0" w:color="auto"/>
            <w:left w:val="none" w:sz="0" w:space="0" w:color="auto"/>
            <w:bottom w:val="none" w:sz="0" w:space="0" w:color="auto"/>
            <w:right w:val="none" w:sz="0" w:space="0" w:color="auto"/>
          </w:divBdr>
        </w:div>
        <w:div w:id="1613977566">
          <w:marLeft w:val="0"/>
          <w:marRight w:val="0"/>
          <w:marTop w:val="0"/>
          <w:marBottom w:val="0"/>
          <w:divBdr>
            <w:top w:val="none" w:sz="0" w:space="0" w:color="auto"/>
            <w:left w:val="none" w:sz="0" w:space="0" w:color="auto"/>
            <w:bottom w:val="none" w:sz="0" w:space="0" w:color="auto"/>
            <w:right w:val="none" w:sz="0" w:space="0" w:color="auto"/>
          </w:divBdr>
        </w:div>
        <w:div w:id="2022270385">
          <w:marLeft w:val="0"/>
          <w:marRight w:val="0"/>
          <w:marTop w:val="0"/>
          <w:marBottom w:val="0"/>
          <w:divBdr>
            <w:top w:val="none" w:sz="0" w:space="0" w:color="auto"/>
            <w:left w:val="none" w:sz="0" w:space="0" w:color="auto"/>
            <w:bottom w:val="none" w:sz="0" w:space="0" w:color="auto"/>
            <w:right w:val="none" w:sz="0" w:space="0" w:color="auto"/>
          </w:divBdr>
        </w:div>
        <w:div w:id="1710035133">
          <w:marLeft w:val="0"/>
          <w:marRight w:val="0"/>
          <w:marTop w:val="0"/>
          <w:marBottom w:val="0"/>
          <w:divBdr>
            <w:top w:val="none" w:sz="0" w:space="0" w:color="auto"/>
            <w:left w:val="none" w:sz="0" w:space="0" w:color="auto"/>
            <w:bottom w:val="none" w:sz="0" w:space="0" w:color="auto"/>
            <w:right w:val="none" w:sz="0" w:space="0" w:color="auto"/>
          </w:divBdr>
        </w:div>
        <w:div w:id="1031688836">
          <w:marLeft w:val="0"/>
          <w:marRight w:val="0"/>
          <w:marTop w:val="0"/>
          <w:marBottom w:val="0"/>
          <w:divBdr>
            <w:top w:val="none" w:sz="0" w:space="0" w:color="auto"/>
            <w:left w:val="none" w:sz="0" w:space="0" w:color="auto"/>
            <w:bottom w:val="none" w:sz="0" w:space="0" w:color="auto"/>
            <w:right w:val="none" w:sz="0" w:space="0" w:color="auto"/>
          </w:divBdr>
        </w:div>
        <w:div w:id="920986712">
          <w:marLeft w:val="0"/>
          <w:marRight w:val="0"/>
          <w:marTop w:val="0"/>
          <w:marBottom w:val="0"/>
          <w:divBdr>
            <w:top w:val="none" w:sz="0" w:space="0" w:color="auto"/>
            <w:left w:val="none" w:sz="0" w:space="0" w:color="auto"/>
            <w:bottom w:val="none" w:sz="0" w:space="0" w:color="auto"/>
            <w:right w:val="none" w:sz="0" w:space="0" w:color="auto"/>
          </w:divBdr>
        </w:div>
        <w:div w:id="1573807875">
          <w:marLeft w:val="0"/>
          <w:marRight w:val="0"/>
          <w:marTop w:val="0"/>
          <w:marBottom w:val="0"/>
          <w:divBdr>
            <w:top w:val="none" w:sz="0" w:space="0" w:color="auto"/>
            <w:left w:val="none" w:sz="0" w:space="0" w:color="auto"/>
            <w:bottom w:val="none" w:sz="0" w:space="0" w:color="auto"/>
            <w:right w:val="none" w:sz="0" w:space="0" w:color="auto"/>
          </w:divBdr>
        </w:div>
        <w:div w:id="60058093">
          <w:marLeft w:val="0"/>
          <w:marRight w:val="0"/>
          <w:marTop w:val="0"/>
          <w:marBottom w:val="0"/>
          <w:divBdr>
            <w:top w:val="none" w:sz="0" w:space="0" w:color="auto"/>
            <w:left w:val="none" w:sz="0" w:space="0" w:color="auto"/>
            <w:bottom w:val="none" w:sz="0" w:space="0" w:color="auto"/>
            <w:right w:val="none" w:sz="0" w:space="0" w:color="auto"/>
          </w:divBdr>
        </w:div>
        <w:div w:id="1496267523">
          <w:marLeft w:val="0"/>
          <w:marRight w:val="0"/>
          <w:marTop w:val="0"/>
          <w:marBottom w:val="0"/>
          <w:divBdr>
            <w:top w:val="none" w:sz="0" w:space="0" w:color="auto"/>
            <w:left w:val="none" w:sz="0" w:space="0" w:color="auto"/>
            <w:bottom w:val="none" w:sz="0" w:space="0" w:color="auto"/>
            <w:right w:val="none" w:sz="0" w:space="0" w:color="auto"/>
          </w:divBdr>
        </w:div>
        <w:div w:id="115367948">
          <w:marLeft w:val="0"/>
          <w:marRight w:val="0"/>
          <w:marTop w:val="0"/>
          <w:marBottom w:val="0"/>
          <w:divBdr>
            <w:top w:val="none" w:sz="0" w:space="0" w:color="auto"/>
            <w:left w:val="none" w:sz="0" w:space="0" w:color="auto"/>
            <w:bottom w:val="none" w:sz="0" w:space="0" w:color="auto"/>
            <w:right w:val="none" w:sz="0" w:space="0" w:color="auto"/>
          </w:divBdr>
        </w:div>
        <w:div w:id="1152722071">
          <w:marLeft w:val="0"/>
          <w:marRight w:val="0"/>
          <w:marTop w:val="0"/>
          <w:marBottom w:val="0"/>
          <w:divBdr>
            <w:top w:val="none" w:sz="0" w:space="0" w:color="auto"/>
            <w:left w:val="none" w:sz="0" w:space="0" w:color="auto"/>
            <w:bottom w:val="none" w:sz="0" w:space="0" w:color="auto"/>
            <w:right w:val="none" w:sz="0" w:space="0" w:color="auto"/>
          </w:divBdr>
        </w:div>
        <w:div w:id="1393194530">
          <w:marLeft w:val="0"/>
          <w:marRight w:val="0"/>
          <w:marTop w:val="0"/>
          <w:marBottom w:val="0"/>
          <w:divBdr>
            <w:top w:val="none" w:sz="0" w:space="0" w:color="auto"/>
            <w:left w:val="none" w:sz="0" w:space="0" w:color="auto"/>
            <w:bottom w:val="none" w:sz="0" w:space="0" w:color="auto"/>
            <w:right w:val="none" w:sz="0" w:space="0" w:color="auto"/>
          </w:divBdr>
        </w:div>
        <w:div w:id="455955184">
          <w:marLeft w:val="0"/>
          <w:marRight w:val="0"/>
          <w:marTop w:val="0"/>
          <w:marBottom w:val="0"/>
          <w:divBdr>
            <w:top w:val="none" w:sz="0" w:space="0" w:color="auto"/>
            <w:left w:val="none" w:sz="0" w:space="0" w:color="auto"/>
            <w:bottom w:val="none" w:sz="0" w:space="0" w:color="auto"/>
            <w:right w:val="none" w:sz="0" w:space="0" w:color="auto"/>
          </w:divBdr>
        </w:div>
        <w:div w:id="1714116394">
          <w:marLeft w:val="0"/>
          <w:marRight w:val="0"/>
          <w:marTop w:val="0"/>
          <w:marBottom w:val="0"/>
          <w:divBdr>
            <w:top w:val="none" w:sz="0" w:space="0" w:color="auto"/>
            <w:left w:val="none" w:sz="0" w:space="0" w:color="auto"/>
            <w:bottom w:val="none" w:sz="0" w:space="0" w:color="auto"/>
            <w:right w:val="none" w:sz="0" w:space="0" w:color="auto"/>
          </w:divBdr>
        </w:div>
        <w:div w:id="367023131">
          <w:marLeft w:val="0"/>
          <w:marRight w:val="0"/>
          <w:marTop w:val="0"/>
          <w:marBottom w:val="0"/>
          <w:divBdr>
            <w:top w:val="none" w:sz="0" w:space="0" w:color="auto"/>
            <w:left w:val="none" w:sz="0" w:space="0" w:color="auto"/>
            <w:bottom w:val="none" w:sz="0" w:space="0" w:color="auto"/>
            <w:right w:val="none" w:sz="0" w:space="0" w:color="auto"/>
          </w:divBdr>
        </w:div>
        <w:div w:id="604533737">
          <w:marLeft w:val="0"/>
          <w:marRight w:val="0"/>
          <w:marTop w:val="0"/>
          <w:marBottom w:val="0"/>
          <w:divBdr>
            <w:top w:val="none" w:sz="0" w:space="0" w:color="auto"/>
            <w:left w:val="none" w:sz="0" w:space="0" w:color="auto"/>
            <w:bottom w:val="none" w:sz="0" w:space="0" w:color="auto"/>
            <w:right w:val="none" w:sz="0" w:space="0" w:color="auto"/>
          </w:divBdr>
        </w:div>
        <w:div w:id="1589147021">
          <w:marLeft w:val="0"/>
          <w:marRight w:val="0"/>
          <w:marTop w:val="0"/>
          <w:marBottom w:val="0"/>
          <w:divBdr>
            <w:top w:val="none" w:sz="0" w:space="0" w:color="auto"/>
            <w:left w:val="none" w:sz="0" w:space="0" w:color="auto"/>
            <w:bottom w:val="none" w:sz="0" w:space="0" w:color="auto"/>
            <w:right w:val="none" w:sz="0" w:space="0" w:color="auto"/>
          </w:divBdr>
        </w:div>
        <w:div w:id="1498502079">
          <w:marLeft w:val="0"/>
          <w:marRight w:val="0"/>
          <w:marTop w:val="0"/>
          <w:marBottom w:val="0"/>
          <w:divBdr>
            <w:top w:val="none" w:sz="0" w:space="0" w:color="auto"/>
            <w:left w:val="none" w:sz="0" w:space="0" w:color="auto"/>
            <w:bottom w:val="none" w:sz="0" w:space="0" w:color="auto"/>
            <w:right w:val="none" w:sz="0" w:space="0" w:color="auto"/>
          </w:divBdr>
        </w:div>
        <w:div w:id="1587417718">
          <w:marLeft w:val="0"/>
          <w:marRight w:val="0"/>
          <w:marTop w:val="0"/>
          <w:marBottom w:val="0"/>
          <w:divBdr>
            <w:top w:val="none" w:sz="0" w:space="0" w:color="auto"/>
            <w:left w:val="none" w:sz="0" w:space="0" w:color="auto"/>
            <w:bottom w:val="none" w:sz="0" w:space="0" w:color="auto"/>
            <w:right w:val="none" w:sz="0" w:space="0" w:color="auto"/>
          </w:divBdr>
        </w:div>
        <w:div w:id="1270352602">
          <w:marLeft w:val="0"/>
          <w:marRight w:val="0"/>
          <w:marTop w:val="0"/>
          <w:marBottom w:val="0"/>
          <w:divBdr>
            <w:top w:val="none" w:sz="0" w:space="0" w:color="auto"/>
            <w:left w:val="none" w:sz="0" w:space="0" w:color="auto"/>
            <w:bottom w:val="none" w:sz="0" w:space="0" w:color="auto"/>
            <w:right w:val="none" w:sz="0" w:space="0" w:color="auto"/>
          </w:divBdr>
        </w:div>
        <w:div w:id="1429888867">
          <w:marLeft w:val="0"/>
          <w:marRight w:val="0"/>
          <w:marTop w:val="0"/>
          <w:marBottom w:val="0"/>
          <w:divBdr>
            <w:top w:val="none" w:sz="0" w:space="0" w:color="auto"/>
            <w:left w:val="none" w:sz="0" w:space="0" w:color="auto"/>
            <w:bottom w:val="none" w:sz="0" w:space="0" w:color="auto"/>
            <w:right w:val="none" w:sz="0" w:space="0" w:color="auto"/>
          </w:divBdr>
        </w:div>
        <w:div w:id="22631511">
          <w:marLeft w:val="0"/>
          <w:marRight w:val="0"/>
          <w:marTop w:val="0"/>
          <w:marBottom w:val="0"/>
          <w:divBdr>
            <w:top w:val="none" w:sz="0" w:space="0" w:color="auto"/>
            <w:left w:val="none" w:sz="0" w:space="0" w:color="auto"/>
            <w:bottom w:val="none" w:sz="0" w:space="0" w:color="auto"/>
            <w:right w:val="none" w:sz="0" w:space="0" w:color="auto"/>
          </w:divBdr>
        </w:div>
      </w:divsChild>
    </w:div>
    <w:div w:id="1661035305">
      <w:bodyDiv w:val="1"/>
      <w:marLeft w:val="0"/>
      <w:marRight w:val="0"/>
      <w:marTop w:val="0"/>
      <w:marBottom w:val="0"/>
      <w:divBdr>
        <w:top w:val="none" w:sz="0" w:space="0" w:color="auto"/>
        <w:left w:val="none" w:sz="0" w:space="0" w:color="auto"/>
        <w:bottom w:val="none" w:sz="0" w:space="0" w:color="auto"/>
        <w:right w:val="none" w:sz="0" w:space="0" w:color="auto"/>
      </w:divBdr>
      <w:divsChild>
        <w:div w:id="19741469">
          <w:marLeft w:val="0"/>
          <w:marRight w:val="0"/>
          <w:marTop w:val="0"/>
          <w:marBottom w:val="0"/>
          <w:divBdr>
            <w:top w:val="none" w:sz="0" w:space="0" w:color="auto"/>
            <w:left w:val="none" w:sz="0" w:space="0" w:color="auto"/>
            <w:bottom w:val="none" w:sz="0" w:space="0" w:color="auto"/>
            <w:right w:val="none" w:sz="0" w:space="0" w:color="auto"/>
          </w:divBdr>
        </w:div>
        <w:div w:id="1436171495">
          <w:marLeft w:val="0"/>
          <w:marRight w:val="0"/>
          <w:marTop w:val="0"/>
          <w:marBottom w:val="0"/>
          <w:divBdr>
            <w:top w:val="none" w:sz="0" w:space="0" w:color="auto"/>
            <w:left w:val="none" w:sz="0" w:space="0" w:color="auto"/>
            <w:bottom w:val="none" w:sz="0" w:space="0" w:color="auto"/>
            <w:right w:val="none" w:sz="0" w:space="0" w:color="auto"/>
          </w:divBdr>
        </w:div>
        <w:div w:id="2051034688">
          <w:marLeft w:val="0"/>
          <w:marRight w:val="0"/>
          <w:marTop w:val="0"/>
          <w:marBottom w:val="0"/>
          <w:divBdr>
            <w:top w:val="none" w:sz="0" w:space="0" w:color="auto"/>
            <w:left w:val="none" w:sz="0" w:space="0" w:color="auto"/>
            <w:bottom w:val="none" w:sz="0" w:space="0" w:color="auto"/>
            <w:right w:val="none" w:sz="0" w:space="0" w:color="auto"/>
          </w:divBdr>
        </w:div>
        <w:div w:id="407579446">
          <w:marLeft w:val="0"/>
          <w:marRight w:val="0"/>
          <w:marTop w:val="0"/>
          <w:marBottom w:val="0"/>
          <w:divBdr>
            <w:top w:val="none" w:sz="0" w:space="0" w:color="auto"/>
            <w:left w:val="none" w:sz="0" w:space="0" w:color="auto"/>
            <w:bottom w:val="none" w:sz="0" w:space="0" w:color="auto"/>
            <w:right w:val="none" w:sz="0" w:space="0" w:color="auto"/>
          </w:divBdr>
        </w:div>
        <w:div w:id="1162355649">
          <w:marLeft w:val="0"/>
          <w:marRight w:val="0"/>
          <w:marTop w:val="0"/>
          <w:marBottom w:val="0"/>
          <w:divBdr>
            <w:top w:val="none" w:sz="0" w:space="0" w:color="auto"/>
            <w:left w:val="none" w:sz="0" w:space="0" w:color="auto"/>
            <w:bottom w:val="none" w:sz="0" w:space="0" w:color="auto"/>
            <w:right w:val="none" w:sz="0" w:space="0" w:color="auto"/>
          </w:divBdr>
        </w:div>
        <w:div w:id="100743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Words>
  <Characters>509</Characters>
  <Application>Microsoft Office Word</Application>
  <DocSecurity>0</DocSecurity>
  <Lines>4</Lines>
  <Paragraphs>1</Paragraphs>
  <ScaleCrop>false</ScaleCrop>
  <Company>微软中国</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5</cp:revision>
  <dcterms:created xsi:type="dcterms:W3CDTF">2019-02-18T00:17:00Z</dcterms:created>
  <dcterms:modified xsi:type="dcterms:W3CDTF">2019-02-26T06:18:00Z</dcterms:modified>
</cp:coreProperties>
</file>